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A927" w14:textId="0B48D691" w:rsidR="00EE0DF5" w:rsidRDefault="004E7898">
      <w:r>
        <w:rPr>
          <w:noProof/>
          <w:lang w:eastAsia="en-GB"/>
        </w:rPr>
        <w:drawing>
          <wp:anchor distT="0" distB="0" distL="114300" distR="114300" simplePos="0" relativeHeight="251657216" behindDoc="0" locked="0" layoutInCell="1" allowOverlap="1" wp14:anchorId="4A853607" wp14:editId="4E5B283E">
            <wp:simplePos x="0" y="0"/>
            <wp:positionH relativeFrom="column">
              <wp:posOffset>49188</wp:posOffset>
            </wp:positionH>
            <wp:positionV relativeFrom="paragraph">
              <wp:posOffset>-1319</wp:posOffset>
            </wp:positionV>
            <wp:extent cx="4972929" cy="1031240"/>
            <wp:effectExtent l="0" t="0" r="0" b="0"/>
            <wp:wrapNone/>
            <wp:docPr id="13" name="Picture 13" descr="Surgery Section | The Royal Socie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ery Section | The Royal Society of Medic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860" b="30574"/>
                    <a:stretch/>
                  </pic:blipFill>
                  <pic:spPr bwMode="auto">
                    <a:xfrm>
                      <a:off x="0" y="0"/>
                      <a:ext cx="4976137" cy="1031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55C">
        <w:rPr>
          <w:noProof/>
          <w:lang w:eastAsia="en-GB"/>
        </w:rPr>
        <mc:AlternateContent>
          <mc:Choice Requires="wps">
            <w:drawing>
              <wp:anchor distT="45720" distB="45720" distL="114300" distR="114300" simplePos="0" relativeHeight="251661312" behindDoc="0" locked="0" layoutInCell="1" allowOverlap="1" wp14:anchorId="24B0360D" wp14:editId="37F4AA93">
                <wp:simplePos x="0" y="0"/>
                <wp:positionH relativeFrom="column">
                  <wp:posOffset>140335</wp:posOffset>
                </wp:positionH>
                <wp:positionV relativeFrom="paragraph">
                  <wp:posOffset>265430</wp:posOffset>
                </wp:positionV>
                <wp:extent cx="4696460" cy="762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762635"/>
                        </a:xfrm>
                        <a:prstGeom prst="rect">
                          <a:avLst/>
                        </a:prstGeom>
                        <a:noFill/>
                        <a:ln w="9525">
                          <a:noFill/>
                          <a:miter lim="800000"/>
                          <a:headEnd/>
                          <a:tailEnd/>
                        </a:ln>
                      </wps:spPr>
                      <wps:txbx>
                        <w:txbxContent>
                          <w:p w14:paraId="0B31ED66" w14:textId="77777777" w:rsidR="00543CB7" w:rsidRPr="0073355C" w:rsidRDefault="00396BC7" w:rsidP="00396BC7">
                            <w:pPr>
                              <w:jc w:val="center"/>
                              <w:rPr>
                                <w:rFonts w:ascii="Jumble" w:hAnsi="Jumble" w:cs="Segoe UI Semibold"/>
                                <w:b/>
                                <w:color w:val="FFFFFF" w:themeColor="background1"/>
                                <w:sz w:val="72"/>
                                <w:szCs w:val="72"/>
                                <w:lang w:val="en-US"/>
                                <w14:textOutline w14:w="9525" w14:cap="rnd" w14:cmpd="sng" w14:algn="ctr">
                                  <w14:solidFill>
                                    <w14:schemeClr w14:val="tx1"/>
                                  </w14:solidFill>
                                  <w14:prstDash w14:val="solid"/>
                                  <w14:bevel/>
                                </w14:textOutline>
                              </w:rPr>
                            </w:pPr>
                            <w:r w:rsidRPr="0073355C">
                              <w:rPr>
                                <w:rFonts w:ascii="Jumble" w:hAnsi="Jumble" w:cs="Segoe UI Semibold"/>
                                <w:b/>
                                <w:color w:val="FFFFFF" w:themeColor="background1"/>
                                <w:sz w:val="72"/>
                                <w:szCs w:val="72"/>
                                <w:lang w:val="en-US"/>
                                <w14:textOutline w14:w="9525" w14:cap="rnd" w14:cmpd="sng" w14:algn="ctr">
                                  <w14:solidFill>
                                    <w14:schemeClr w14:val="tx1"/>
                                  </w14:solidFill>
                                  <w14:prstDash w14:val="solid"/>
                                  <w14:bevel/>
                                </w14:textOutline>
                              </w:rPr>
                              <w:t>Alive and Kicking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0360D" id="_x0000_t202" coordsize="21600,21600" o:spt="202" path="m,l,21600r21600,l21600,xe">
                <v:stroke joinstyle="miter"/>
                <v:path gradientshapeok="t" o:connecttype="rect"/>
              </v:shapetype>
              <v:shape id="Text Box 2" o:spid="_x0000_s1026" type="#_x0000_t202" style="position:absolute;margin-left:11.05pt;margin-top:20.9pt;width:369.8pt;height:6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Lp+AEAAM0DAAAOAAAAZHJzL2Uyb0RvYy54bWysU8tu2zAQvBfoPxC817JdW4kFy0GaNEWB&#10;9AGk/QCaoiyiJJdd0pbcr++SchyjvRXVgeBqydmd2eH6ZrCGHRQGDa7ms8mUM+UkNNrtav7928Ob&#10;a85CFK4RBpyq+VEFfrN5/Wrd+0rNoQPTKGQE4kLV+5p3MfqqKILslBVhAl45SraAVkQKcVc0KHpC&#10;t6aYT6dl0QM2HkGqEOjv/Zjkm4zftkrGL20bVGSm5tRbzCvmdZvWYrMW1Q6F77Q8tSH+oQsrtKOi&#10;Z6h7EQXbo/4LymqJEKCNEwm2gLbVUmUOxGY2/YPNUye8ylxInODPMoX/Bys/H578V2RxeAcDDTCT&#10;CP4R5I/AHNx1wu3ULSL0nRINFZ4lyYreh+p0NUkdqpBAtv0naGjIYh8hAw0t2qQK8WSETgM4nkVX&#10;Q2SSfi7KVbkoKSUpd1XOy7fLXEJUz7c9hvhBgWVpU3OkoWZ0cXgMMXUjqucjqZiDB21MHqxxrK/5&#10;ajlf5gsXGasj+c5oW/PrafpGJySS712TL0ehzbinAsadWCeiI+U4bAc6mNhvoTkSf4TRX/QeaNMB&#10;/uKsJ2/VPPzcC1ScmY+ONFzNFotkxhwslldzCvAys73MCCcJquaRs3F7F7OBR663pHWrswwvnZx6&#10;Jc9kdU7+Tqa8jPOpl1e4+Q0AAP//AwBQSwMEFAAGAAgAAAAhAKL+rrfdAAAACQEAAA8AAABkcnMv&#10;ZG93bnJldi54bWxMj8FOwzAQRO9I/IO1SNyo7aikbYhTIRBXEAUqcXPjbRIRr6PYbcLfs5zguJqn&#10;2Tfldva9OOMYu0AG9EKBQKqD66gx8P72dLMGEZMlZ/tAaOAbI2yry4vSFi5M9IrnXWoEl1AsrIE2&#10;paGQMtYtehsXYUDi7BhGbxOfYyPdaCcu973MlMqltx3xh9YO+NBi/bU7eQMfz8fP/VK9NI/+dpjC&#10;rCT5jTTm+mq+vwORcE5/MPzqszpU7HQIJ3JR9AayTDNpYKl5AeerXK9AHBjM9QZkVcr/C6ofAAAA&#10;//8DAFBLAQItABQABgAIAAAAIQC2gziS/gAAAOEBAAATAAAAAAAAAAAAAAAAAAAAAABbQ29udGVu&#10;dF9UeXBlc10ueG1sUEsBAi0AFAAGAAgAAAAhADj9If/WAAAAlAEAAAsAAAAAAAAAAAAAAAAALwEA&#10;AF9yZWxzLy5yZWxzUEsBAi0AFAAGAAgAAAAhAPbnAun4AQAAzQMAAA4AAAAAAAAAAAAAAAAALgIA&#10;AGRycy9lMm9Eb2MueG1sUEsBAi0AFAAGAAgAAAAhAKL+rrfdAAAACQEAAA8AAAAAAAAAAAAAAAAA&#10;UgQAAGRycy9kb3ducmV2LnhtbFBLBQYAAAAABAAEAPMAAABcBQAAAAA=&#10;" filled="f" stroked="f">
                <v:textbox>
                  <w:txbxContent>
                    <w:p w14:paraId="0B31ED66" w14:textId="77777777" w:rsidR="00543CB7" w:rsidRPr="0073355C" w:rsidRDefault="00396BC7" w:rsidP="00396BC7">
                      <w:pPr>
                        <w:jc w:val="center"/>
                        <w:rPr>
                          <w:rFonts w:ascii="Jumble" w:hAnsi="Jumble" w:cs="Segoe UI Semibold"/>
                          <w:b/>
                          <w:color w:val="FFFFFF" w:themeColor="background1"/>
                          <w:sz w:val="72"/>
                          <w:szCs w:val="72"/>
                          <w:lang w:val="en-US"/>
                          <w14:textOutline w14:w="9525" w14:cap="rnd" w14:cmpd="sng" w14:algn="ctr">
                            <w14:solidFill>
                              <w14:schemeClr w14:val="tx1"/>
                            </w14:solidFill>
                            <w14:prstDash w14:val="solid"/>
                            <w14:bevel/>
                          </w14:textOutline>
                        </w:rPr>
                      </w:pPr>
                      <w:r w:rsidRPr="0073355C">
                        <w:rPr>
                          <w:rFonts w:ascii="Jumble" w:hAnsi="Jumble" w:cs="Segoe UI Semibold"/>
                          <w:b/>
                          <w:color w:val="FFFFFF" w:themeColor="background1"/>
                          <w:sz w:val="72"/>
                          <w:szCs w:val="72"/>
                          <w:lang w:val="en-US"/>
                          <w14:textOutline w14:w="9525" w14:cap="rnd" w14:cmpd="sng" w14:algn="ctr">
                            <w14:solidFill>
                              <w14:schemeClr w14:val="tx1"/>
                            </w14:solidFill>
                            <w14:prstDash w14:val="solid"/>
                            <w14:bevel/>
                          </w14:textOutline>
                        </w:rPr>
                        <w:t>Alive and Kicking</w:t>
                      </w:r>
                    </w:p>
                  </w:txbxContent>
                </v:textbox>
                <w10:wrap type="square"/>
              </v:shape>
            </w:pict>
          </mc:Fallback>
        </mc:AlternateContent>
      </w:r>
      <w:r w:rsidR="00543CB7">
        <w:rPr>
          <w:noProof/>
          <w:lang w:eastAsia="en-GB"/>
        </w:rPr>
        <mc:AlternateContent>
          <mc:Choice Requires="wpg">
            <w:drawing>
              <wp:anchor distT="0" distB="0" distL="114300" distR="114300" simplePos="0" relativeHeight="251681792" behindDoc="0" locked="0" layoutInCell="1" allowOverlap="1" wp14:anchorId="4FE6804C" wp14:editId="58D4C47E">
                <wp:simplePos x="0" y="0"/>
                <wp:positionH relativeFrom="column">
                  <wp:posOffset>49848</wp:posOffset>
                </wp:positionH>
                <wp:positionV relativeFrom="paragraph">
                  <wp:posOffset>319</wp:posOffset>
                </wp:positionV>
                <wp:extent cx="9678670" cy="6780529"/>
                <wp:effectExtent l="0" t="0" r="17780" b="20955"/>
                <wp:wrapSquare wrapText="bothSides"/>
                <wp:docPr id="15" name="Group 15"/>
                <wp:cNvGraphicFramePr/>
                <a:graphic xmlns:a="http://schemas.openxmlformats.org/drawingml/2006/main">
                  <a:graphicData uri="http://schemas.microsoft.com/office/word/2010/wordprocessingGroup">
                    <wpg:wgp>
                      <wpg:cNvGrpSpPr/>
                      <wpg:grpSpPr>
                        <a:xfrm>
                          <a:off x="0" y="0"/>
                          <a:ext cx="9678670" cy="6780529"/>
                          <a:chOff x="99392" y="-622"/>
                          <a:chExt cx="9678973" cy="6780931"/>
                        </a:xfrm>
                      </wpg:grpSpPr>
                      <wpg:grpSp>
                        <wpg:cNvPr id="1" name="Group 1"/>
                        <wpg:cNvGrpSpPr/>
                        <wpg:grpSpPr>
                          <a:xfrm>
                            <a:off x="5168189" y="-622"/>
                            <a:ext cx="4607084" cy="3016568"/>
                            <a:chOff x="-173" y="-203227"/>
                            <a:chExt cx="5026198" cy="2972674"/>
                          </a:xfrm>
                        </wpg:grpSpPr>
                        <wps:wsp>
                          <wps:cNvPr id="217" name="Text Box 2"/>
                          <wps:cNvSpPr txBox="1">
                            <a:spLocks noChangeArrowheads="1"/>
                          </wps:cNvSpPr>
                          <wps:spPr bwMode="auto">
                            <a:xfrm>
                              <a:off x="-173" y="-203227"/>
                              <a:ext cx="5026025" cy="1594494"/>
                            </a:xfrm>
                            <a:prstGeom prst="rect">
                              <a:avLst/>
                            </a:prstGeom>
                            <a:solidFill>
                              <a:schemeClr val="accent1">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1669A25D" w14:textId="77777777" w:rsidR="00E068EF" w:rsidRPr="005B2BDD" w:rsidRDefault="00B973E4" w:rsidP="000D0687">
                                <w:pPr>
                                  <w:pStyle w:val="NoSpacing"/>
                                  <w:rPr>
                                    <w:color w:val="2F5496" w:themeColor="accent5" w:themeShade="BF"/>
                                  </w:rPr>
                                </w:pPr>
                                <w:r w:rsidRPr="005B2BDD">
                                  <w:rPr>
                                    <w:color w:val="2F5496" w:themeColor="accent5" w:themeShade="BF"/>
                                  </w:rPr>
                                  <w:t>The Big Idea…</w:t>
                                </w:r>
                              </w:p>
                              <w:p w14:paraId="6D8687AC" w14:textId="77777777" w:rsidR="00B973E4" w:rsidRPr="005B2BDD" w:rsidRDefault="00286615" w:rsidP="0093084E">
                                <w:pPr>
                                  <w:pStyle w:val="NoSpacing"/>
                                  <w:jc w:val="both"/>
                                  <w:rPr>
                                    <w:sz w:val="19"/>
                                    <w:szCs w:val="19"/>
                                  </w:rPr>
                                </w:pPr>
                                <w:r>
                                  <w:rPr>
                                    <w:sz w:val="19"/>
                                    <w:szCs w:val="19"/>
                                  </w:rPr>
                                  <w:t xml:space="preserve">Life expectancy in the United Kingdom has been steadily rising since the turn of the 19th century.  Improvements in diet, lifestyle and medical care have all played a huge roll in this and we are going to find out how. We will study the history of medicine across the world and come </w:t>
                                </w:r>
                                <w:r w:rsidR="001410AC">
                                  <w:rPr>
                                    <w:sz w:val="19"/>
                                    <w:szCs w:val="19"/>
                                  </w:rPr>
                                  <w:t>to</w:t>
                                </w:r>
                                <w:r>
                                  <w:rPr>
                                    <w:sz w:val="19"/>
                                    <w:szCs w:val="19"/>
                                  </w:rPr>
                                  <w:t xml:space="preserve"> understand some of the incredible breakthroughs that have contributed to our vastly improved quality of life. We will learn about amazing abilities of doctors through our story </w:t>
                                </w:r>
                                <w:r w:rsidRPr="00286615">
                                  <w:rPr>
                                    <w:i/>
                                    <w:sz w:val="19"/>
                                    <w:szCs w:val="19"/>
                                  </w:rPr>
                                  <w:t>Pig-Heart Boy</w:t>
                                </w:r>
                                <w:r>
                                  <w:rPr>
                                    <w:sz w:val="19"/>
                                    <w:szCs w:val="19"/>
                                  </w:rPr>
                                  <w:t xml:space="preserve"> </w:t>
                                </w:r>
                                <w:r w:rsidR="001410AC">
                                  <w:rPr>
                                    <w:sz w:val="19"/>
                                    <w:szCs w:val="19"/>
                                  </w:rPr>
                                  <w:t xml:space="preserve">but also learn about their limits. As the children prepare for the next stage in their life, we will learn about the importance of looking after ourselves to stay fit and healthy, both mentally and physically. </w:t>
                                </w:r>
                              </w:p>
                              <w:p w14:paraId="5D0FD309" w14:textId="77777777" w:rsidR="00072E53" w:rsidRDefault="00072E53"/>
                              <w:p w14:paraId="431FDC5B" w14:textId="77777777" w:rsidR="00B973E4" w:rsidRDefault="00B973E4"/>
                            </w:txbxContent>
                          </wps:txbx>
                          <wps:bodyPr rot="0" vert="horz" wrap="square" lIns="91440" tIns="45720" rIns="91440" bIns="45720" anchor="t" anchorCtr="0">
                            <a:noAutofit/>
                          </wps:bodyPr>
                        </wps:wsp>
                        <wps:wsp>
                          <wps:cNvPr id="2" name="Text Box 2"/>
                          <wps:cNvSpPr txBox="1">
                            <a:spLocks noChangeArrowheads="1"/>
                          </wps:cNvSpPr>
                          <wps:spPr bwMode="auto">
                            <a:xfrm>
                              <a:off x="0" y="1507067"/>
                              <a:ext cx="5026025" cy="1262380"/>
                            </a:xfrm>
                            <a:prstGeom prst="rect">
                              <a:avLst/>
                            </a:prstGeom>
                            <a:solidFill>
                              <a:srgbClr val="FFD5FF"/>
                            </a:solidFill>
                            <a:ln w="12700" cap="rnd">
                              <a:solidFill>
                                <a:schemeClr val="dk1"/>
                              </a:solidFill>
                              <a:round/>
                              <a:headEnd/>
                              <a:tailEnd/>
                            </a:ln>
                          </wps:spPr>
                          <wps:style>
                            <a:lnRef idx="2">
                              <a:schemeClr val="dk1"/>
                            </a:lnRef>
                            <a:fillRef idx="1">
                              <a:schemeClr val="lt1"/>
                            </a:fillRef>
                            <a:effectRef idx="0">
                              <a:schemeClr val="dk1"/>
                            </a:effectRef>
                            <a:fontRef idx="minor">
                              <a:schemeClr val="dk1"/>
                            </a:fontRef>
                          </wps:style>
                          <wps:txbx>
                            <w:txbxContent>
                              <w:p w14:paraId="4101E194" w14:textId="77777777" w:rsidR="00072E53" w:rsidRPr="00AE5E0B" w:rsidRDefault="00710025" w:rsidP="0035609E">
                                <w:pPr>
                                  <w:pStyle w:val="NoSpacing"/>
                                  <w:rPr>
                                    <w:color w:val="CC00CC"/>
                                  </w:rPr>
                                </w:pPr>
                                <w:r w:rsidRPr="00AE5E0B">
                                  <w:rPr>
                                    <w:color w:val="CC00CC"/>
                                  </w:rPr>
                                  <w:t>As</w:t>
                                </w:r>
                                <w:r w:rsidR="00072E53" w:rsidRPr="00AE5E0B">
                                  <w:rPr>
                                    <w:color w:val="CC00CC"/>
                                  </w:rPr>
                                  <w:t xml:space="preserve"> mathematicians we will </w:t>
                                </w:r>
                              </w:p>
                              <w:p w14:paraId="0037C43C" w14:textId="5556BF37" w:rsidR="00072E53" w:rsidRDefault="00BD2184" w:rsidP="00F7406D">
                                <w:pPr>
                                  <w:pStyle w:val="NoSpacing"/>
                                  <w:jc w:val="both"/>
                                </w:pPr>
                                <w:r>
                                  <w:rPr>
                                    <w:sz w:val="20"/>
                                  </w:rPr>
                                  <w:t xml:space="preserve">We will </w:t>
                                </w:r>
                                <w:r w:rsidR="001C6411">
                                  <w:rPr>
                                    <w:sz w:val="20"/>
                                  </w:rPr>
                                  <w:t>be moving</w:t>
                                </w:r>
                                <w:r w:rsidR="00F7406D">
                                  <w:rPr>
                                    <w:sz w:val="20"/>
                                  </w:rPr>
                                  <w:t xml:space="preserve"> onto some of the very last steps in the primary maths curriculum. We now turn our attention to problem solving, pulling in a range of different skills from </w:t>
                                </w:r>
                                <w:r w:rsidR="00AD33AF">
                                  <w:rPr>
                                    <w:sz w:val="20"/>
                                  </w:rPr>
                                  <w:t>interpreting pie charts and pictograms to more complex tables and charts.</w:t>
                                </w:r>
                                <w:r w:rsidR="009A7FF9">
                                  <w:rPr>
                                    <w:sz w:val="20"/>
                                  </w:rPr>
                                  <w:t xml:space="preserve"> </w:t>
                                </w:r>
                                <w:r w:rsidR="00F7406D">
                                  <w:rPr>
                                    <w:sz w:val="20"/>
                                  </w:rPr>
                                  <w:t xml:space="preserve"> We will be handling data in our science lessons and creating pie charts in maths lessons. We will identify trends and draw conclusions using large datasets such as those gathered in the classes PE lessons. </w:t>
                                </w:r>
                              </w:p>
                            </w:txbxContent>
                          </wps:txbx>
                          <wps:bodyPr rot="0" vert="horz" wrap="square" lIns="91440" tIns="45720" rIns="91440" bIns="45720" anchor="t" anchorCtr="0">
                            <a:noAutofit/>
                          </wps:bodyPr>
                        </wps:wsp>
                      </wpg:grpSp>
                      <wps:wsp>
                        <wps:cNvPr id="3" name="Text Box 2"/>
                        <wps:cNvSpPr txBox="1">
                          <a:spLocks noChangeArrowheads="1"/>
                        </wps:cNvSpPr>
                        <wps:spPr bwMode="auto">
                          <a:xfrm>
                            <a:off x="99392" y="1126435"/>
                            <a:ext cx="4956175" cy="1886585"/>
                          </a:xfrm>
                          <a:prstGeom prst="rect">
                            <a:avLst/>
                          </a:prstGeom>
                          <a:solidFill>
                            <a:srgbClr val="DCB894"/>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3D09481F" w14:textId="77777777" w:rsidR="00235C9E" w:rsidRPr="00396BC7" w:rsidRDefault="00D25098" w:rsidP="00793D77">
                              <w:pPr>
                                <w:pStyle w:val="NoSpacing"/>
                                <w:jc w:val="both"/>
                                <w:rPr>
                                  <w:color w:val="000000" w:themeColor="text1"/>
                                  <w:sz w:val="19"/>
                                  <w:szCs w:val="19"/>
                                </w:rPr>
                              </w:pPr>
                              <w:r w:rsidRPr="00F52C96">
                                <w:rPr>
                                  <w:color w:val="833C0B" w:themeColor="accent2" w:themeShade="80"/>
                                </w:rPr>
                                <w:t>As language specialists we will</w:t>
                              </w:r>
                              <w:r w:rsidR="0035609E" w:rsidRPr="00F52C96">
                                <w:rPr>
                                  <w:color w:val="833C0B" w:themeColor="accent2" w:themeShade="80"/>
                                </w:rPr>
                                <w:t>…</w:t>
                              </w:r>
                              <w:r w:rsidR="00FE2C5F">
                                <w:rPr>
                                  <w:color w:val="833C0B" w:themeColor="accent2" w:themeShade="80"/>
                                </w:rPr>
                                <w:t xml:space="preserve"> </w:t>
                              </w:r>
                              <w:r w:rsidR="00FE2C5F" w:rsidRPr="00396BC7">
                                <w:rPr>
                                  <w:color w:val="000000" w:themeColor="text1"/>
                                  <w:sz w:val="19"/>
                                  <w:szCs w:val="19"/>
                                </w:rPr>
                                <w:t>explore mature and challenging themes through the critically acclaime</w:t>
                              </w:r>
                              <w:r w:rsidR="00A300D9" w:rsidRPr="00396BC7">
                                <w:rPr>
                                  <w:color w:val="000000" w:themeColor="text1"/>
                                  <w:sz w:val="19"/>
                                  <w:szCs w:val="19"/>
                                </w:rPr>
                                <w:t xml:space="preserve">d writing of Malorie Blackman and inspirational and courageous </w:t>
                              </w:r>
                              <w:r w:rsidR="00FE2C5F" w:rsidRPr="00396BC7">
                                <w:rPr>
                                  <w:color w:val="000000" w:themeColor="text1"/>
                                  <w:sz w:val="19"/>
                                  <w:szCs w:val="19"/>
                                </w:rPr>
                                <w:t>author</w:t>
                              </w:r>
                              <w:r w:rsidR="00A300D9" w:rsidRPr="00396BC7">
                                <w:rPr>
                                  <w:color w:val="000000" w:themeColor="text1"/>
                                  <w:sz w:val="19"/>
                                  <w:szCs w:val="19"/>
                                </w:rPr>
                                <w:t xml:space="preserve"> who </w:t>
                              </w:r>
                              <w:r w:rsidR="00FE2C5F" w:rsidRPr="00396BC7">
                                <w:rPr>
                                  <w:color w:val="000000" w:themeColor="text1"/>
                                  <w:sz w:val="19"/>
                                  <w:szCs w:val="19"/>
                                </w:rPr>
                                <w:t>held the position of Children’</w:t>
                              </w:r>
                              <w:r w:rsidR="00A300D9" w:rsidRPr="00396BC7">
                                <w:rPr>
                                  <w:color w:val="000000" w:themeColor="text1"/>
                                  <w:sz w:val="19"/>
                                  <w:szCs w:val="19"/>
                                </w:rPr>
                                <w:t>s Laureate</w:t>
                              </w:r>
                              <w:r w:rsidR="00FE2C5F" w:rsidRPr="00396BC7">
                                <w:rPr>
                                  <w:color w:val="000000" w:themeColor="text1"/>
                                  <w:sz w:val="19"/>
                                  <w:szCs w:val="19"/>
                                </w:rPr>
                                <w:t xml:space="preserve">. </w:t>
                              </w:r>
                              <w:r w:rsidR="00A300D9" w:rsidRPr="00396BC7">
                                <w:rPr>
                                  <w:color w:val="000000" w:themeColor="text1"/>
                                  <w:sz w:val="19"/>
                                  <w:szCs w:val="19"/>
                                </w:rPr>
                                <w:t xml:space="preserve">We will undertake an in-depth analysis of </w:t>
                              </w:r>
                              <w:r w:rsidR="00A300D9" w:rsidRPr="00396BC7">
                                <w:rPr>
                                  <w:i/>
                                  <w:color w:val="000000" w:themeColor="text1"/>
                                  <w:sz w:val="19"/>
                                  <w:szCs w:val="19"/>
                                </w:rPr>
                                <w:t>Pig-Heart Boy</w:t>
                              </w:r>
                              <w:r w:rsidR="00A300D9" w:rsidRPr="00396BC7">
                                <w:rPr>
                                  <w:color w:val="000000" w:themeColor="text1"/>
                                  <w:sz w:val="19"/>
                                  <w:szCs w:val="19"/>
                                </w:rPr>
                                <w:t xml:space="preserve">, one of her most thought provoking works. It engages children with its hefty emotional content and relatable characters. The words of Blackman will also guide our pens as we learn from the best and create our own pieces of writing to be proud of. Alongside </w:t>
                              </w:r>
                              <w:r w:rsidR="00E33993" w:rsidRPr="00396BC7">
                                <w:rPr>
                                  <w:color w:val="000000" w:themeColor="text1"/>
                                  <w:sz w:val="19"/>
                                  <w:szCs w:val="19"/>
                                </w:rPr>
                                <w:t xml:space="preserve">this rich </w:t>
                              </w:r>
                              <w:r w:rsidR="00A300D9" w:rsidRPr="00396BC7">
                                <w:rPr>
                                  <w:color w:val="000000" w:themeColor="text1"/>
                                  <w:sz w:val="19"/>
                                  <w:szCs w:val="19"/>
                                </w:rPr>
                                <w:t xml:space="preserve">literature, </w:t>
                              </w:r>
                              <w:r w:rsidR="00396BC7" w:rsidRPr="00396BC7">
                                <w:rPr>
                                  <w:color w:val="000000" w:themeColor="text1"/>
                                  <w:sz w:val="19"/>
                                  <w:szCs w:val="19"/>
                                </w:rPr>
                                <w:t xml:space="preserve">the children will learn to write using scientific language as we learn about the human body.  Finally, the children will merge the two with a study of early science fiction. The children will be enraptured by the high alpine scenery and dark forces of Mary Shelly’s </w:t>
                              </w:r>
                              <w:r w:rsidR="00396BC7" w:rsidRPr="00396BC7">
                                <w:rPr>
                                  <w:i/>
                                  <w:color w:val="000000" w:themeColor="text1"/>
                                  <w:sz w:val="19"/>
                                  <w:szCs w:val="19"/>
                                </w:rPr>
                                <w:t xml:space="preserve">Frankenstein; </w:t>
                              </w:r>
                              <w:r w:rsidR="00396BC7" w:rsidRPr="00396BC7">
                                <w:rPr>
                                  <w:color w:val="000000" w:themeColor="text1"/>
                                  <w:sz w:val="19"/>
                                  <w:szCs w:val="19"/>
                                </w:rPr>
                                <w:t xml:space="preserve">be gripped by the action-packed altercations of Bram Stoker’s Dracula and chilled by the haunting effects of chemical concoctions in Robert Stevenson’s </w:t>
                              </w:r>
                              <w:r w:rsidR="00396BC7" w:rsidRPr="00396BC7">
                                <w:rPr>
                                  <w:i/>
                                  <w:color w:val="000000" w:themeColor="text1"/>
                                  <w:sz w:val="19"/>
                                  <w:szCs w:val="19"/>
                                </w:rPr>
                                <w:t xml:space="preserve">Dr </w:t>
                              </w:r>
                              <w:proofErr w:type="spellStart"/>
                              <w:r w:rsidR="00396BC7" w:rsidRPr="00396BC7">
                                <w:rPr>
                                  <w:i/>
                                  <w:color w:val="000000" w:themeColor="text1"/>
                                  <w:sz w:val="19"/>
                                  <w:szCs w:val="19"/>
                                </w:rPr>
                                <w:t>Jekyl</w:t>
                              </w:r>
                              <w:proofErr w:type="spellEnd"/>
                              <w:r w:rsidR="00396BC7" w:rsidRPr="00396BC7">
                                <w:rPr>
                                  <w:i/>
                                  <w:color w:val="000000" w:themeColor="text1"/>
                                  <w:sz w:val="19"/>
                                  <w:szCs w:val="19"/>
                                </w:rPr>
                                <w:t xml:space="preserve"> and Mr Hyde</w:t>
                              </w:r>
                              <w:r w:rsidR="00396BC7" w:rsidRPr="00396BC7">
                                <w:rPr>
                                  <w:color w:val="000000" w:themeColor="text1"/>
                                  <w:sz w:val="19"/>
                                  <w:szCs w:val="19"/>
                                </w:rPr>
                                <w:t xml:space="preserve">. </w:t>
                              </w:r>
                            </w:p>
                            <w:p w14:paraId="2820A800" w14:textId="77777777" w:rsidR="00E068EF" w:rsidRPr="00396BC7" w:rsidRDefault="00E068EF" w:rsidP="0035609E">
                              <w:pPr>
                                <w:pStyle w:val="NoSpacing"/>
                                <w:rPr>
                                  <w:sz w:val="19"/>
                                  <w:szCs w:val="19"/>
                                </w:rPr>
                              </w:pPr>
                            </w:p>
                            <w:p w14:paraId="07D9E092" w14:textId="77777777" w:rsidR="00072E53" w:rsidRPr="00396BC7" w:rsidRDefault="00072E53" w:rsidP="0035609E">
                              <w:pPr>
                                <w:pStyle w:val="NoSpacing"/>
                                <w:rPr>
                                  <w:sz w:val="19"/>
                                  <w:szCs w:val="19"/>
                                </w:rPr>
                              </w:pPr>
                            </w:p>
                            <w:p w14:paraId="4C88E8FA" w14:textId="77777777" w:rsidR="00072E53" w:rsidRPr="0035609E" w:rsidRDefault="00072E53" w:rsidP="0035609E">
                              <w:pPr>
                                <w:pStyle w:val="NoSpacing"/>
                              </w:pPr>
                            </w:p>
                            <w:p w14:paraId="3B5E918B" w14:textId="77777777" w:rsidR="00D25098" w:rsidRPr="0035609E" w:rsidRDefault="00D25098" w:rsidP="0035609E">
                              <w:pPr>
                                <w:pStyle w:val="NoSpacing"/>
                              </w:pPr>
                            </w:p>
                            <w:p w14:paraId="3602495A" w14:textId="77777777" w:rsidR="00D25098" w:rsidRPr="0035609E" w:rsidRDefault="00D25098" w:rsidP="0035609E">
                              <w:pPr>
                                <w:pStyle w:val="NoSpacing"/>
                              </w:pPr>
                            </w:p>
                            <w:p w14:paraId="10C4E2F5" w14:textId="77777777" w:rsidR="00D25098" w:rsidRPr="0035609E" w:rsidRDefault="00D25098" w:rsidP="0035609E">
                              <w:pPr>
                                <w:pStyle w:val="NoSpacing"/>
                              </w:pPr>
                            </w:p>
                          </w:txbxContent>
                        </wps:txbx>
                        <wps:bodyPr rot="0" vert="horz" wrap="square" lIns="91440" tIns="45720" rIns="91440" bIns="45720" anchor="t" anchorCtr="0">
                          <a:noAutofit/>
                        </wps:bodyPr>
                      </wps:wsp>
                      <wpg:grpSp>
                        <wpg:cNvPr id="7" name="Group 7"/>
                        <wpg:cNvGrpSpPr/>
                        <wpg:grpSpPr>
                          <a:xfrm>
                            <a:off x="99392" y="3101008"/>
                            <a:ext cx="5444490" cy="2696845"/>
                            <a:chOff x="0" y="0"/>
                            <a:chExt cx="5226191" cy="2585085"/>
                          </a:xfrm>
                        </wpg:grpSpPr>
                        <wps:wsp>
                          <wps:cNvPr id="4" name="Text Box 2"/>
                          <wps:cNvSpPr txBox="1">
                            <a:spLocks noChangeArrowheads="1"/>
                          </wps:cNvSpPr>
                          <wps:spPr bwMode="auto">
                            <a:xfrm>
                              <a:off x="0" y="0"/>
                              <a:ext cx="1681480" cy="2585085"/>
                            </a:xfrm>
                            <a:prstGeom prst="rect">
                              <a:avLst/>
                            </a:prstGeom>
                            <a:solidFill>
                              <a:srgbClr val="CC99FF"/>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73EB039D" w14:textId="77777777" w:rsidR="009035C1" w:rsidRDefault="0035609E" w:rsidP="0093084E">
                                <w:pPr>
                                  <w:pStyle w:val="NoSpacing"/>
                                  <w:jc w:val="both"/>
                                  <w:rPr>
                                    <w:color w:val="002060"/>
                                  </w:rPr>
                                </w:pPr>
                                <w:r w:rsidRPr="00A17873">
                                  <w:rPr>
                                    <w:color w:val="002060"/>
                                  </w:rPr>
                                  <w:t>As</w:t>
                                </w:r>
                                <w:r w:rsidR="00710025" w:rsidRPr="00A17873">
                                  <w:rPr>
                                    <w:color w:val="002060"/>
                                  </w:rPr>
                                  <w:t xml:space="preserve"> geographers we will</w:t>
                                </w:r>
                                <w:r w:rsidR="0093084E">
                                  <w:rPr>
                                    <w:color w:val="002060"/>
                                  </w:rPr>
                                  <w:t xml:space="preserve"> </w:t>
                                </w:r>
                              </w:p>
                              <w:p w14:paraId="19F6915A" w14:textId="77777777" w:rsidR="00D25098" w:rsidRPr="00CD29D9" w:rsidRDefault="0093084E" w:rsidP="0093084E">
                                <w:pPr>
                                  <w:pStyle w:val="NoSpacing"/>
                                  <w:jc w:val="both"/>
                                  <w:rPr>
                                    <w:sz w:val="18"/>
                                  </w:rPr>
                                </w:pPr>
                                <w:r w:rsidRPr="00CD29D9">
                                  <w:rPr>
                                    <w:sz w:val="16"/>
                                    <w:szCs w:val="18"/>
                                  </w:rPr>
                                  <w:t xml:space="preserve">be </w:t>
                                </w:r>
                                <w:r w:rsidR="00CD29D9" w:rsidRPr="00CD29D9">
                                  <w:rPr>
                                    <w:sz w:val="16"/>
                                    <w:szCs w:val="18"/>
                                  </w:rPr>
                                  <w:t xml:space="preserve">tracking the journeys of exotic gothic monsters as they are pursued across the globe. </w:t>
                                </w:r>
                                <w:r w:rsidR="005B5BD6" w:rsidRPr="00CD29D9">
                                  <w:rPr>
                                    <w:sz w:val="16"/>
                                    <w:szCs w:val="18"/>
                                  </w:rPr>
                                  <w:t xml:space="preserve">  </w:t>
                                </w:r>
                                <w:r w:rsidR="00CD29D9" w:rsidRPr="00CD29D9">
                                  <w:rPr>
                                    <w:sz w:val="16"/>
                                    <w:szCs w:val="18"/>
                                  </w:rPr>
                                  <w:t xml:space="preserve">We will recap our knowledge of the alpine regions as Frankenstein’s monster taunts his creator. we will compare and contrast the Yorkshire coast with the hustle and bustle of London and the soaring solitude of Transylvania as we follow the story of Dracula. </w:t>
                                </w:r>
                              </w:p>
                              <w:p w14:paraId="2332F227" w14:textId="77777777" w:rsidR="006350DC" w:rsidRDefault="006350DC" w:rsidP="006350DC">
                                <w:pPr>
                                  <w:pStyle w:val="NoSpacing"/>
                                  <w:rPr>
                                    <w:i/>
                                    <w:sz w:val="12"/>
                                    <w:szCs w:val="12"/>
                                  </w:rPr>
                                </w:pPr>
                              </w:p>
                              <w:p w14:paraId="74808E71" w14:textId="77777777" w:rsidR="006350DC" w:rsidRPr="006350DC" w:rsidRDefault="006350DC" w:rsidP="006350DC">
                                <w:pPr>
                                  <w:pStyle w:val="NoSpacing"/>
                                  <w:rPr>
                                    <w:i/>
                                    <w:sz w:val="14"/>
                                    <w:szCs w:val="14"/>
                                  </w:rPr>
                                </w:pPr>
                                <w:r w:rsidRPr="006350DC">
                                  <w:rPr>
                                    <w:i/>
                                    <w:sz w:val="14"/>
                                    <w:szCs w:val="14"/>
                                  </w:rPr>
                                  <w:t>‘Pupil should</w:t>
                                </w:r>
                                <w:r>
                                  <w:rPr>
                                    <w:i/>
                                    <w:sz w:val="14"/>
                                    <w:szCs w:val="14"/>
                                  </w:rPr>
                                  <w:t xml:space="preserve"> be taught to n</w:t>
                                </w:r>
                                <w:r w:rsidRPr="006350DC">
                                  <w:rPr>
                                    <w:i/>
                                    <w:sz w:val="14"/>
                                    <w:szCs w:val="14"/>
                                  </w:rPr>
                                  <w:t>ame and locate counties and cities of the United Kingdom, geographical regions and their identifying human and physical characteristics, land-use patterns; and understand how some of these aspects have changed over time…human geography, including: types of settlement and land use, economic activity including trade links, and the distribution of natural resources.’</w:t>
                                </w:r>
                              </w:p>
                              <w:p w14:paraId="02E581CF" w14:textId="77777777" w:rsidR="002E62C0" w:rsidRDefault="002E62C0" w:rsidP="0035609E">
                                <w:pPr>
                                  <w:pStyle w:val="NoSpacing"/>
                                  <w:rPr>
                                    <w:i/>
                                    <w:sz w:val="12"/>
                                    <w:szCs w:val="12"/>
                                  </w:rPr>
                                </w:pPr>
                              </w:p>
                              <w:p w14:paraId="39B1A64F" w14:textId="77777777" w:rsidR="002E0022" w:rsidRPr="002E62C0" w:rsidRDefault="002E0022" w:rsidP="0035609E">
                                <w:pPr>
                                  <w:pStyle w:val="NoSpacing"/>
                                  <w:rPr>
                                    <w:i/>
                                    <w:sz w:val="12"/>
                                    <w:szCs w:val="12"/>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1766711" y="0"/>
                              <a:ext cx="1681480" cy="2585085"/>
                            </a:xfrm>
                            <a:prstGeom prst="rect">
                              <a:avLst/>
                            </a:prstGeom>
                            <a:solidFill>
                              <a:schemeClr val="accent4">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BE6B56F" w14:textId="77777777" w:rsidR="009035C1" w:rsidRDefault="00710025" w:rsidP="0093084E">
                                <w:pPr>
                                  <w:pStyle w:val="NoSpacing"/>
                                  <w:jc w:val="both"/>
                                </w:pPr>
                                <w:r w:rsidRPr="00A17873">
                                  <w:rPr>
                                    <w:color w:val="806000" w:themeColor="accent4" w:themeShade="80"/>
                                  </w:rPr>
                                  <w:t>As historians we will</w:t>
                                </w:r>
                                <w:r>
                                  <w:t xml:space="preserve"> </w:t>
                                </w:r>
                              </w:p>
                              <w:p w14:paraId="0CCB5572" w14:textId="77777777" w:rsidR="00EF5D43" w:rsidRPr="005E5F5E" w:rsidRDefault="00CD29D9" w:rsidP="00B5702F">
                                <w:pPr>
                                  <w:pStyle w:val="NoSpacing"/>
                                  <w:jc w:val="both"/>
                                  <w:rPr>
                                    <w:sz w:val="19"/>
                                    <w:szCs w:val="19"/>
                                  </w:rPr>
                                </w:pPr>
                                <w:r>
                                  <w:rPr>
                                    <w:sz w:val="19"/>
                                    <w:szCs w:val="19"/>
                                  </w:rPr>
                                  <w:t xml:space="preserve">Take a thematic approach in understanding the rich history of medicine across the ages. From the early teaching of the Greek physician Galen, through the medieval understanding of plague and infection, right up to modern sports scientists pushing their athletes to the limits of human strength and endurance. </w:t>
                                </w:r>
                              </w:p>
                              <w:p w14:paraId="6F999C1A" w14:textId="77777777" w:rsidR="00B5702F" w:rsidRDefault="00B5702F" w:rsidP="0021639A">
                                <w:pPr>
                                  <w:pStyle w:val="NoSpacing"/>
                                  <w:rPr>
                                    <w:i/>
                                    <w:sz w:val="14"/>
                                    <w:szCs w:val="14"/>
                                  </w:rPr>
                                </w:pPr>
                              </w:p>
                              <w:p w14:paraId="7306794B" w14:textId="77777777" w:rsidR="0021639A" w:rsidRPr="006350DC" w:rsidRDefault="002E0022" w:rsidP="0021639A">
                                <w:pPr>
                                  <w:pStyle w:val="NoSpacing"/>
                                  <w:rPr>
                                    <w:i/>
                                    <w:sz w:val="14"/>
                                    <w:szCs w:val="14"/>
                                  </w:rPr>
                                </w:pPr>
                                <w:r w:rsidRPr="006350DC">
                                  <w:rPr>
                                    <w:i/>
                                    <w:sz w:val="14"/>
                                    <w:szCs w:val="14"/>
                                  </w:rPr>
                                  <w:t xml:space="preserve">‘Pupils should be taught a study of an aspect or theme in British history that extends pupils’ chronological knowledge beyond 1066 that details a significant turning point </w:t>
                                </w:r>
                                <w:r w:rsidR="006350DC" w:rsidRPr="006350DC">
                                  <w:rPr>
                                    <w:i/>
                                    <w:sz w:val="14"/>
                                    <w:szCs w:val="14"/>
                                  </w:rPr>
                                  <w:t>in British history, for example</w:t>
                                </w:r>
                                <w:r w:rsidRPr="006350DC">
                                  <w:rPr>
                                    <w:i/>
                                    <w:sz w:val="14"/>
                                    <w:szCs w:val="14"/>
                                  </w:rPr>
                                  <w:t xml:space="preserve"> … the Battle of Britain.’</w:t>
                                </w:r>
                              </w:p>
                            </w:txbxContent>
                          </wps:txbx>
                          <wps:bodyPr rot="0" vert="horz" wrap="square" lIns="91440" tIns="45720" rIns="91440" bIns="45720" anchor="t" anchorCtr="0">
                            <a:noAutofit/>
                          </wps:bodyPr>
                        </wps:wsp>
                        <wps:wsp>
                          <wps:cNvPr id="6" name="Text Box 2"/>
                          <wps:cNvSpPr txBox="1">
                            <a:spLocks noChangeArrowheads="1"/>
                          </wps:cNvSpPr>
                          <wps:spPr bwMode="auto">
                            <a:xfrm>
                              <a:off x="3544711" y="0"/>
                              <a:ext cx="1681480" cy="2585085"/>
                            </a:xfrm>
                            <a:prstGeom prst="rect">
                              <a:avLst/>
                            </a:prstGeom>
                            <a:solidFill>
                              <a:schemeClr val="accent6">
                                <a:lumMod val="20000"/>
                                <a:lumOff val="8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8FFC78F" w14:textId="77777777" w:rsidR="009035C1" w:rsidRDefault="009307E7" w:rsidP="0093084E">
                                <w:pPr>
                                  <w:pStyle w:val="NoSpacing"/>
                                  <w:jc w:val="both"/>
                                  <w:rPr>
                                    <w:color w:val="538135" w:themeColor="accent6" w:themeShade="BF"/>
                                  </w:rPr>
                                </w:pPr>
                                <w:r w:rsidRPr="00A17873">
                                  <w:rPr>
                                    <w:color w:val="538135" w:themeColor="accent6" w:themeShade="BF"/>
                                  </w:rPr>
                                  <w:t>As scientists we will</w:t>
                                </w:r>
                                <w:r w:rsidR="009B0DF5">
                                  <w:rPr>
                                    <w:color w:val="538135" w:themeColor="accent6" w:themeShade="BF"/>
                                  </w:rPr>
                                  <w:t xml:space="preserve"> </w:t>
                                </w:r>
                              </w:p>
                              <w:p w14:paraId="3797A599" w14:textId="09B067B3" w:rsidR="00D25098" w:rsidRDefault="009035C1" w:rsidP="0093084E">
                                <w:pPr>
                                  <w:pStyle w:val="NoSpacing"/>
                                  <w:jc w:val="both"/>
                                  <w:rPr>
                                    <w:sz w:val="18"/>
                                    <w:szCs w:val="18"/>
                                  </w:rPr>
                                </w:pPr>
                                <w:r>
                                  <w:rPr>
                                    <w:sz w:val="18"/>
                                    <w:szCs w:val="18"/>
                                  </w:rPr>
                                  <w:t>be developing our knowledge of</w:t>
                                </w:r>
                                <w:r w:rsidR="009B0DF5" w:rsidRPr="009035C1">
                                  <w:rPr>
                                    <w:sz w:val="18"/>
                                    <w:szCs w:val="18"/>
                                  </w:rPr>
                                  <w:t xml:space="preserve"> </w:t>
                                </w:r>
                                <w:r w:rsidR="005E5F5E">
                                  <w:rPr>
                                    <w:sz w:val="18"/>
                                    <w:szCs w:val="18"/>
                                  </w:rPr>
                                  <w:t>the human body as we learn about blood, the circulatory system and the heart. Once we’ve understood the mechanics of this system, we’ll learn how best to care for it.  After all, you only get one body!</w:t>
                                </w:r>
                                <w:r w:rsidR="005B5BD6">
                                  <w:rPr>
                                    <w:sz w:val="18"/>
                                    <w:szCs w:val="18"/>
                                  </w:rPr>
                                  <w:t xml:space="preserve"> </w:t>
                                </w:r>
                                <w:r w:rsidR="00BD2184" w:rsidRPr="009035C1">
                                  <w:rPr>
                                    <w:sz w:val="18"/>
                                    <w:szCs w:val="18"/>
                                  </w:rPr>
                                  <w:t xml:space="preserve"> </w:t>
                                </w:r>
                              </w:p>
                              <w:p w14:paraId="4FB8A098" w14:textId="77777777" w:rsidR="00813B14" w:rsidRPr="00813B14" w:rsidRDefault="00813B14" w:rsidP="00813B14">
                                <w:pPr>
                                  <w:pStyle w:val="NoSpacing"/>
                                  <w:jc w:val="both"/>
                                  <w:rPr>
                                    <w:sz w:val="8"/>
                                    <w:szCs w:val="8"/>
                                  </w:rPr>
                                </w:pPr>
                              </w:p>
                              <w:p w14:paraId="78F5C207" w14:textId="77777777" w:rsidR="005E5F5E" w:rsidRPr="005E5F5E" w:rsidRDefault="00813B14" w:rsidP="005E5F5E">
                                <w:pPr>
                                  <w:pStyle w:val="NoSpacing"/>
                                  <w:jc w:val="both"/>
                                  <w:rPr>
                                    <w:i/>
                                    <w:sz w:val="14"/>
                                    <w:szCs w:val="14"/>
                                  </w:rPr>
                                </w:pPr>
                                <w:r w:rsidRPr="006350DC">
                                  <w:rPr>
                                    <w:i/>
                                    <w:sz w:val="14"/>
                                    <w:szCs w:val="14"/>
                                  </w:rPr>
                                  <w:t>‘</w:t>
                                </w:r>
                                <w:proofErr w:type="gramStart"/>
                                <w:r w:rsidR="005E5F5E" w:rsidRPr="005E5F5E">
                                  <w:rPr>
                                    <w:i/>
                                    <w:sz w:val="14"/>
                                    <w:szCs w:val="14"/>
                                  </w:rPr>
                                  <w:t>identify</w:t>
                                </w:r>
                                <w:proofErr w:type="gramEnd"/>
                                <w:r w:rsidR="005E5F5E" w:rsidRPr="005E5F5E">
                                  <w:rPr>
                                    <w:i/>
                                    <w:sz w:val="14"/>
                                    <w:szCs w:val="14"/>
                                  </w:rPr>
                                  <w:t xml:space="preserve"> and name the main parts of the human circulatory system, and describe the functions of the heart, blood vessels and blood</w:t>
                                </w:r>
                                <w:r w:rsidR="005E5F5E">
                                  <w:rPr>
                                    <w:i/>
                                    <w:sz w:val="14"/>
                                    <w:szCs w:val="14"/>
                                  </w:rPr>
                                  <w:t>’</w:t>
                                </w:r>
                              </w:p>
                              <w:p w14:paraId="07218C72" w14:textId="77777777" w:rsidR="00813B14" w:rsidRPr="006350DC" w:rsidRDefault="005E5F5E" w:rsidP="005E5F5E">
                                <w:pPr>
                                  <w:pStyle w:val="NoSpacing"/>
                                  <w:jc w:val="both"/>
                                  <w:rPr>
                                    <w:i/>
                                    <w:sz w:val="14"/>
                                    <w:szCs w:val="14"/>
                                  </w:rPr>
                                </w:pPr>
                                <w:r>
                                  <w:rPr>
                                    <w:i/>
                                    <w:sz w:val="14"/>
                                    <w:szCs w:val="14"/>
                                  </w:rPr>
                                  <w:t>‘</w:t>
                                </w:r>
                                <w:proofErr w:type="gramStart"/>
                                <w:r w:rsidRPr="005E5F5E">
                                  <w:rPr>
                                    <w:i/>
                                    <w:sz w:val="14"/>
                                    <w:szCs w:val="14"/>
                                  </w:rPr>
                                  <w:t>recognise</w:t>
                                </w:r>
                                <w:proofErr w:type="gramEnd"/>
                                <w:r w:rsidRPr="005E5F5E">
                                  <w:rPr>
                                    <w:i/>
                                    <w:sz w:val="14"/>
                                    <w:szCs w:val="14"/>
                                  </w:rPr>
                                  <w:t xml:space="preserve"> the impact of diet, exercise, drugs and lifestyle on the way their bodies function</w:t>
                                </w:r>
                                <w:r w:rsidR="00813B14" w:rsidRPr="006350DC">
                                  <w:rPr>
                                    <w:i/>
                                    <w:sz w:val="14"/>
                                    <w:szCs w:val="14"/>
                                  </w:rPr>
                                  <w:t>.’</w:t>
                                </w:r>
                              </w:p>
                              <w:p w14:paraId="2D15954E" w14:textId="77777777" w:rsidR="00813B14" w:rsidRPr="00813B14" w:rsidRDefault="005E5F5E" w:rsidP="0093084E">
                                <w:pPr>
                                  <w:pStyle w:val="NoSpacing"/>
                                  <w:jc w:val="both"/>
                                  <w:rPr>
                                    <w:sz w:val="14"/>
                                    <w:szCs w:val="14"/>
                                  </w:rPr>
                                </w:pPr>
                                <w:r>
                                  <w:rPr>
                                    <w:sz w:val="14"/>
                                    <w:szCs w:val="14"/>
                                  </w:rPr>
                                  <w:t>‘</w:t>
                                </w:r>
                                <w:proofErr w:type="gramStart"/>
                                <w:r w:rsidRPr="005E5F5E">
                                  <w:rPr>
                                    <w:i/>
                                    <w:sz w:val="14"/>
                                    <w:szCs w:val="14"/>
                                  </w:rPr>
                                  <w:t>describe</w:t>
                                </w:r>
                                <w:proofErr w:type="gramEnd"/>
                                <w:r w:rsidRPr="005E5F5E">
                                  <w:rPr>
                                    <w:i/>
                                    <w:sz w:val="14"/>
                                    <w:szCs w:val="14"/>
                                  </w:rPr>
                                  <w:t xml:space="preserve"> the ways in which nutrients and water are transported within animals, including humans’.</w:t>
                                </w:r>
                              </w:p>
                              <w:p w14:paraId="300DAB67" w14:textId="77777777" w:rsidR="00A17873" w:rsidRPr="009B0DF5" w:rsidRDefault="00A17873" w:rsidP="00A17873">
                                <w:pPr>
                                  <w:pStyle w:val="NoSpacing"/>
                                  <w:rPr>
                                    <w:sz w:val="19"/>
                                    <w:szCs w:val="19"/>
                                  </w:rPr>
                                </w:pPr>
                              </w:p>
                            </w:txbxContent>
                          </wps:txbx>
                          <wps:bodyPr rot="0" vert="horz" wrap="square" lIns="91440" tIns="45720" rIns="91440" bIns="45720" anchor="t" anchorCtr="0">
                            <a:noAutofit/>
                          </wps:bodyPr>
                        </wps:wsp>
                      </wpg:grpSp>
                      <wps:wsp>
                        <wps:cNvPr id="8" name="Text Box 2"/>
                        <wps:cNvSpPr txBox="1">
                          <a:spLocks noChangeArrowheads="1"/>
                        </wps:cNvSpPr>
                        <wps:spPr bwMode="auto">
                          <a:xfrm>
                            <a:off x="5638800" y="3101008"/>
                            <a:ext cx="4139565" cy="2669540"/>
                          </a:xfrm>
                          <a:prstGeom prst="rect">
                            <a:avLst/>
                          </a:prstGeom>
                          <a:solidFill>
                            <a:srgbClr val="DDE68A"/>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0A5669E2" w14:textId="77777777" w:rsidR="00D25098" w:rsidRPr="00F52C96" w:rsidRDefault="00710025" w:rsidP="0035609E">
                              <w:pPr>
                                <w:pStyle w:val="NoSpacing"/>
                                <w:rPr>
                                  <w:color w:val="538135" w:themeColor="accent6" w:themeShade="BF"/>
                                  <w:sz w:val="20"/>
                                </w:rPr>
                              </w:pPr>
                              <w:r w:rsidRPr="00F52C96">
                                <w:rPr>
                                  <w:color w:val="538135" w:themeColor="accent6" w:themeShade="BF"/>
                                  <w:sz w:val="20"/>
                                </w:rPr>
                                <w:t xml:space="preserve">Across the curriculum </w:t>
                              </w:r>
                            </w:p>
                            <w:p w14:paraId="3028AC17" w14:textId="77777777" w:rsidR="0035609E" w:rsidRPr="00F52C96" w:rsidRDefault="0035609E" w:rsidP="0035609E">
                              <w:pPr>
                                <w:pStyle w:val="NoSpacing"/>
                                <w:rPr>
                                  <w:sz w:val="2"/>
                                  <w:szCs w:val="4"/>
                                </w:rPr>
                              </w:pPr>
                            </w:p>
                            <w:p w14:paraId="235EAF8C" w14:textId="77777777" w:rsidR="001A5169" w:rsidRPr="00F52C96" w:rsidRDefault="00710025" w:rsidP="0093084E">
                              <w:pPr>
                                <w:pStyle w:val="NoSpacing"/>
                                <w:jc w:val="both"/>
                                <w:rPr>
                                  <w:sz w:val="18"/>
                                  <w:szCs w:val="19"/>
                                </w:rPr>
                              </w:pPr>
                              <w:r w:rsidRPr="00F52C96">
                                <w:rPr>
                                  <w:b/>
                                  <w:sz w:val="18"/>
                                  <w:szCs w:val="16"/>
                                  <w:u w:val="single"/>
                                </w:rPr>
                                <w:t>As musicians</w:t>
                              </w:r>
                              <w:r w:rsidRPr="00F52C96">
                                <w:rPr>
                                  <w:sz w:val="24"/>
                                </w:rPr>
                                <w:t xml:space="preserve"> </w:t>
                              </w:r>
                              <w:r w:rsidR="005E5F5E">
                                <w:rPr>
                                  <w:sz w:val="18"/>
                                  <w:szCs w:val="19"/>
                                </w:rPr>
                                <w:t xml:space="preserve">we will explore the idea of pulse and beat within music. </w:t>
                              </w:r>
                              <w:r w:rsidR="002769F5">
                                <w:rPr>
                                  <w:sz w:val="18"/>
                                  <w:szCs w:val="19"/>
                                </w:rPr>
                                <w:t xml:space="preserve">We will listen and engage with famous works such as </w:t>
                              </w:r>
                              <w:r w:rsidR="002769F5" w:rsidRPr="002769F5">
                                <w:rPr>
                                  <w:sz w:val="18"/>
                                  <w:szCs w:val="19"/>
                                </w:rPr>
                                <w:t>Trepak from The Nutcracker by Tchaikovsky</w:t>
                              </w:r>
                              <w:r w:rsidR="002769F5">
                                <w:rPr>
                                  <w:sz w:val="18"/>
                                  <w:szCs w:val="19"/>
                                </w:rPr>
                                <w:t xml:space="preserve"> and </w:t>
                              </w:r>
                              <w:r w:rsidR="002769F5" w:rsidRPr="002769F5">
                                <w:rPr>
                                  <w:sz w:val="18"/>
                                  <w:szCs w:val="19"/>
                                </w:rPr>
                                <w:t>Scherzo from The Firebird Suite by Stravinsky</w:t>
                              </w:r>
                              <w:r w:rsidR="00500249">
                                <w:rPr>
                                  <w:sz w:val="18"/>
                                  <w:szCs w:val="19"/>
                                </w:rPr>
                                <w:t xml:space="preserve"> </w:t>
                              </w:r>
                              <w:r w:rsidR="001A5169" w:rsidRPr="00F52C96">
                                <w:rPr>
                                  <w:sz w:val="18"/>
                                  <w:szCs w:val="19"/>
                                </w:rPr>
                                <w:t xml:space="preserve"> </w:t>
                              </w:r>
                            </w:p>
                            <w:p w14:paraId="02814263" w14:textId="77777777" w:rsidR="00710025" w:rsidRPr="00F52C96" w:rsidRDefault="00710025" w:rsidP="0093084E">
                              <w:pPr>
                                <w:pStyle w:val="NoSpacing"/>
                                <w:jc w:val="both"/>
                                <w:rPr>
                                  <w:sz w:val="18"/>
                                  <w:szCs w:val="19"/>
                                </w:rPr>
                              </w:pPr>
                              <w:r w:rsidRPr="00F52C96">
                                <w:rPr>
                                  <w:b/>
                                  <w:sz w:val="18"/>
                                  <w:szCs w:val="16"/>
                                  <w:u w:val="single"/>
                                </w:rPr>
                                <w:t xml:space="preserve">As expressive artists </w:t>
                              </w:r>
                              <w:r w:rsidR="001A5169" w:rsidRPr="00F52C96">
                                <w:rPr>
                                  <w:sz w:val="18"/>
                                  <w:szCs w:val="19"/>
                                </w:rPr>
                                <w:t xml:space="preserve">we will </w:t>
                              </w:r>
                              <w:r w:rsidR="002769F5">
                                <w:rPr>
                                  <w:sz w:val="18"/>
                                  <w:szCs w:val="19"/>
                                </w:rPr>
                                <w:t xml:space="preserve">learn how artists have been fascinated by the human form since beginning of time. </w:t>
                              </w:r>
                              <w:r w:rsidR="00500249">
                                <w:rPr>
                                  <w:sz w:val="18"/>
                                  <w:szCs w:val="19"/>
                                </w:rPr>
                                <w:t xml:space="preserve"> </w:t>
                              </w:r>
                              <w:r w:rsidR="002769F5">
                                <w:rPr>
                                  <w:sz w:val="18"/>
                                  <w:szCs w:val="19"/>
                                </w:rPr>
                                <w:t xml:space="preserve">Taking a weekly approach, we will study how hands, feet, hair and torsos have been depicted by the finest painters and sculptors that have ever lived. </w:t>
                              </w:r>
                            </w:p>
                            <w:p w14:paraId="33DC901B" w14:textId="77777777" w:rsidR="0093084E" w:rsidRPr="00F52C96" w:rsidRDefault="0093084E" w:rsidP="0093084E">
                              <w:pPr>
                                <w:pStyle w:val="NoSpacing"/>
                                <w:jc w:val="both"/>
                                <w:rPr>
                                  <w:sz w:val="18"/>
                                  <w:szCs w:val="19"/>
                                </w:rPr>
                              </w:pPr>
                              <w:r w:rsidRPr="00F52C96">
                                <w:rPr>
                                  <w:b/>
                                  <w:sz w:val="18"/>
                                  <w:szCs w:val="16"/>
                                  <w:u w:val="single"/>
                                </w:rPr>
                                <w:t xml:space="preserve">As philosophers </w:t>
                              </w:r>
                              <w:r w:rsidRPr="00F52C96">
                                <w:rPr>
                                  <w:sz w:val="18"/>
                                  <w:szCs w:val="19"/>
                                </w:rPr>
                                <w:t xml:space="preserve">we will be </w:t>
                              </w:r>
                              <w:r w:rsidR="002769F5">
                                <w:rPr>
                                  <w:sz w:val="18"/>
                                  <w:szCs w:val="19"/>
                                </w:rPr>
                                <w:t>discussing the morality of medical science. From animal testing to discussions about the quality of life, the classroom will be full of healthy debate</w:t>
                              </w:r>
                            </w:p>
                            <w:p w14:paraId="2F9121DF" w14:textId="1701C4DA" w:rsidR="00640BFB" w:rsidRPr="00F52C96" w:rsidRDefault="00AE5E0B" w:rsidP="0093084E">
                              <w:pPr>
                                <w:pStyle w:val="NoSpacing"/>
                                <w:jc w:val="both"/>
                                <w:rPr>
                                  <w:sz w:val="20"/>
                                  <w:szCs w:val="19"/>
                                </w:rPr>
                              </w:pPr>
                              <w:r w:rsidRPr="00F52C96">
                                <w:rPr>
                                  <w:b/>
                                  <w:sz w:val="18"/>
                                  <w:szCs w:val="16"/>
                                  <w:u w:val="single"/>
                                </w:rPr>
                                <w:t>As fitness experts</w:t>
                              </w:r>
                              <w:r w:rsidRPr="00F52C96">
                                <w:rPr>
                                  <w:sz w:val="18"/>
                                  <w:szCs w:val="16"/>
                                </w:rPr>
                                <w:t xml:space="preserve"> </w:t>
                              </w:r>
                              <w:r w:rsidR="0013380F">
                                <w:rPr>
                                  <w:sz w:val="18"/>
                                  <w:szCs w:val="16"/>
                                </w:rPr>
                                <w:t xml:space="preserve">we will be </w:t>
                              </w:r>
                              <w:r w:rsidR="002769F5">
                                <w:rPr>
                                  <w:sz w:val="18"/>
                                  <w:szCs w:val="16"/>
                                </w:rPr>
                                <w:t>investigate the effects of exercise on our body. We will observe and understand not only the immediate eff</w:t>
                              </w:r>
                              <w:r w:rsidR="00F36B1A">
                                <w:rPr>
                                  <w:sz w:val="18"/>
                                  <w:szCs w:val="16"/>
                                </w:rPr>
                                <w:t>e</w:t>
                              </w:r>
                              <w:r w:rsidR="002769F5">
                                <w:rPr>
                                  <w:sz w:val="18"/>
                                  <w:szCs w:val="16"/>
                                </w:rPr>
                                <w:t xml:space="preserve">cts of exertion on heartrate and breathing, but also learn about how athletic performance </w:t>
                              </w:r>
                              <w:r w:rsidR="00F36B1A">
                                <w:rPr>
                                  <w:sz w:val="18"/>
                                  <w:szCs w:val="16"/>
                                </w:rPr>
                                <w:t>can</w:t>
                              </w:r>
                              <w:r w:rsidR="002769F5">
                                <w:rPr>
                                  <w:sz w:val="18"/>
                                  <w:szCs w:val="16"/>
                                </w:rPr>
                                <w:t xml:space="preserve"> be improved over time with periods of training, rest and recovery. </w:t>
                              </w:r>
                              <w:r w:rsidR="006B4337">
                                <w:rPr>
                                  <w:sz w:val="18"/>
                                  <w:szCs w:val="16"/>
                                </w:rPr>
                                <w:t>The children will also get the opportunity to experience the</w:t>
                              </w:r>
                              <w:r w:rsidR="00DE18E8">
                                <w:rPr>
                                  <w:sz w:val="18"/>
                                  <w:szCs w:val="16"/>
                                </w:rPr>
                                <w:t xml:space="preserve"> effects of these scientific discoveries first hand.</w:t>
                              </w:r>
                              <w:r w:rsidR="005144DC">
                                <w:rPr>
                                  <w:sz w:val="18"/>
                                  <w:szCs w:val="16"/>
                                </w:rPr>
                                <w:t xml:space="preserve"> In taking a </w:t>
                              </w:r>
                              <w:proofErr w:type="gramStart"/>
                              <w:r w:rsidR="005144DC">
                                <w:rPr>
                                  <w:sz w:val="18"/>
                                  <w:szCs w:val="16"/>
                                </w:rPr>
                                <w:t>six week</w:t>
                              </w:r>
                              <w:proofErr w:type="gramEnd"/>
                              <w:r w:rsidR="005144DC">
                                <w:rPr>
                                  <w:sz w:val="18"/>
                                  <w:szCs w:val="16"/>
                                </w:rPr>
                                <w:t xml:space="preserve"> netball course, </w:t>
                              </w:r>
                              <w:r w:rsidR="00E05ECD">
                                <w:rPr>
                                  <w:sz w:val="18"/>
                                  <w:szCs w:val="16"/>
                                </w:rPr>
                                <w:t xml:space="preserve">the children will test their balance, coordination and most importantly, their team work. </w:t>
                              </w:r>
                            </w:p>
                            <w:p w14:paraId="6DCD2C1E" w14:textId="77777777" w:rsidR="00715DB8" w:rsidRPr="00F52C96" w:rsidRDefault="00715DB8" w:rsidP="00715DB8">
                              <w:pPr>
                                <w:pStyle w:val="NoSpacing"/>
                                <w:rPr>
                                  <w:sz w:val="16"/>
                                  <w:szCs w:val="18"/>
                                </w:rPr>
                              </w:pPr>
                            </w:p>
                            <w:p w14:paraId="73227F5E" w14:textId="77777777" w:rsidR="00D25098" w:rsidRPr="00F52C96" w:rsidRDefault="00D25098" w:rsidP="00D25098">
                              <w:pPr>
                                <w:rPr>
                                  <w:sz w:val="20"/>
                                </w:rPr>
                              </w:pPr>
                            </w:p>
                          </w:txbxContent>
                        </wps:txbx>
                        <wps:bodyPr rot="0" vert="horz" wrap="square" lIns="91440" tIns="45720" rIns="91440" bIns="45720" anchor="t" anchorCtr="0">
                          <a:noAutofit/>
                        </wps:bodyPr>
                      </wps:wsp>
                      <wpg:grpSp>
                        <wpg:cNvPr id="12" name="Group 12"/>
                        <wpg:cNvGrpSpPr/>
                        <wpg:grpSpPr>
                          <a:xfrm>
                            <a:off x="99392" y="5877339"/>
                            <a:ext cx="9676130" cy="902970"/>
                            <a:chOff x="-22864" y="0"/>
                            <a:chExt cx="8630077" cy="902970"/>
                          </a:xfrm>
                          <a:solidFill>
                            <a:schemeClr val="bg1"/>
                          </a:solidFill>
                        </wpg:grpSpPr>
                        <wps:wsp>
                          <wps:cNvPr id="9" name="Text Box 2"/>
                          <wps:cNvSpPr txBox="1">
                            <a:spLocks noChangeArrowheads="1"/>
                          </wps:cNvSpPr>
                          <wps:spPr bwMode="auto">
                            <a:xfrm>
                              <a:off x="-22864" y="0"/>
                              <a:ext cx="2821944"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18DCFA22" w14:textId="77777777" w:rsidR="00D25098" w:rsidRPr="00E072B9" w:rsidRDefault="00710025" w:rsidP="00545443">
                                <w:pPr>
                                  <w:pStyle w:val="NoSpacing"/>
                                </w:pPr>
                                <w:r w:rsidRPr="00545443">
                                  <w:rPr>
                                    <w:b/>
                                  </w:rPr>
                                  <w:t>Knowledge of the World</w:t>
                                </w:r>
                                <w:r w:rsidR="00E072B9">
                                  <w:rPr>
                                    <w:b/>
                                  </w:rPr>
                                  <w:t xml:space="preserve"> </w:t>
                                </w:r>
                                <w:r w:rsidR="005A3CCE" w:rsidRPr="005A3CCE">
                                  <w:rPr>
                                    <w:sz w:val="20"/>
                                  </w:rPr>
                                  <w:t xml:space="preserve">Understanding the complexities of human health is an essential skill to living in a shared world. Though this creative topic, we will learn more about how healthcare is provided and how precious it is.  </w:t>
                                </w:r>
                                <w:r w:rsidR="00F23F19" w:rsidRPr="005A3CCE">
                                  <w:rPr>
                                    <w:sz w:val="20"/>
                                  </w:rP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2901244" y="0"/>
                              <a:ext cx="2799080"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4758A2D9" w14:textId="48C9E61A" w:rsidR="00545443" w:rsidRPr="00F52C96" w:rsidRDefault="00715DB8" w:rsidP="00545443">
                                <w:pPr>
                                  <w:pStyle w:val="NoSpacing"/>
                                  <w:rPr>
                                    <w:sz w:val="20"/>
                                  </w:rPr>
                                </w:pPr>
                                <w:r w:rsidRPr="00545443">
                                  <w:rPr>
                                    <w:b/>
                                  </w:rPr>
                                  <w:t>C</w:t>
                                </w:r>
                                <w:r w:rsidR="00545443" w:rsidRPr="00545443">
                                  <w:rPr>
                                    <w:b/>
                                  </w:rPr>
                                  <w:t>i</w:t>
                                </w:r>
                                <w:r w:rsidRPr="00545443">
                                  <w:rPr>
                                    <w:b/>
                                  </w:rPr>
                                  <w:t>tizenship</w:t>
                                </w:r>
                                <w:r w:rsidR="00F52C96">
                                  <w:rPr>
                                    <w:b/>
                                  </w:rPr>
                                  <w:t xml:space="preserve"> </w:t>
                                </w:r>
                                <w:r w:rsidR="005A3CCE">
                                  <w:rPr>
                                    <w:sz w:val="20"/>
                                  </w:rPr>
                                  <w:t xml:space="preserve">Living a healthy life is an important part of citizenship. Through our DARE program the children </w:t>
                                </w:r>
                                <w:r w:rsidR="00EF5DFA">
                                  <w:rPr>
                                    <w:sz w:val="20"/>
                                  </w:rPr>
                                  <w:t>have</w:t>
                                </w:r>
                                <w:r w:rsidR="005A3CCE">
                                  <w:rPr>
                                    <w:sz w:val="20"/>
                                  </w:rPr>
                                  <w:t xml:space="preserve"> learn</w:t>
                                </w:r>
                                <w:r w:rsidR="00EF5DFA">
                                  <w:rPr>
                                    <w:sz w:val="20"/>
                                  </w:rPr>
                                  <w:t>ed</w:t>
                                </w:r>
                                <w:r w:rsidR="005A3CCE">
                                  <w:rPr>
                                    <w:sz w:val="20"/>
                                  </w:rPr>
                                  <w:t xml:space="preserve"> how to be safe and responsible young adults. We will be prepared for those next important steps in life. </w:t>
                                </w:r>
                                <w:r w:rsidR="0035369C">
                                  <w:rPr>
                                    <w:sz w:val="20"/>
                                  </w:rPr>
                                  <w:t xml:space="preserve">  </w:t>
                                </w:r>
                              </w:p>
                              <w:p w14:paraId="2E6C3A05" w14:textId="77777777" w:rsidR="00D25098" w:rsidRPr="00545443" w:rsidRDefault="00D25098" w:rsidP="00545443">
                                <w:pPr>
                                  <w:pStyle w:val="NoSpacing"/>
                                </w:pPr>
                              </w:p>
                            </w:txbxContent>
                          </wps:txbx>
                          <wps:bodyPr rot="0" vert="horz" wrap="square" lIns="91440" tIns="45720" rIns="91440" bIns="45720" anchor="t" anchorCtr="0">
                            <a:noAutofit/>
                          </wps:bodyPr>
                        </wps:wsp>
                        <wps:wsp>
                          <wps:cNvPr id="11" name="Text Box 2"/>
                          <wps:cNvSpPr txBox="1">
                            <a:spLocks noChangeArrowheads="1"/>
                          </wps:cNvSpPr>
                          <wps:spPr bwMode="auto">
                            <a:xfrm>
                              <a:off x="5808133" y="0"/>
                              <a:ext cx="2799080"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13EB79F5" w14:textId="77777777" w:rsidR="00D25098" w:rsidRPr="00F52C96" w:rsidRDefault="002C6C11" w:rsidP="00545443">
                                <w:pPr>
                                  <w:pStyle w:val="NoSpacing"/>
                                  <w:rPr>
                                    <w:sz w:val="20"/>
                                  </w:rPr>
                                </w:pPr>
                                <w:r>
                                  <w:rPr>
                                    <w:b/>
                                  </w:rPr>
                                  <w:t xml:space="preserve">Ambitious </w:t>
                                </w:r>
                                <w:r w:rsidR="00F52C96">
                                  <w:rPr>
                                    <w:b/>
                                  </w:rPr>
                                  <w:t>thinking</w:t>
                                </w:r>
                                <w:r w:rsidR="00F52C96" w:rsidRPr="00545443">
                                  <w:rPr>
                                    <w:b/>
                                  </w:rPr>
                                  <w:t xml:space="preserve"> </w:t>
                                </w:r>
                                <w:proofErr w:type="gramStart"/>
                                <w:r w:rsidR="005A3CCE">
                                  <w:rPr>
                                    <w:sz w:val="20"/>
                                  </w:rPr>
                                  <w:t>As</w:t>
                                </w:r>
                                <w:proofErr w:type="gramEnd"/>
                                <w:r w:rsidR="005A3CCE">
                                  <w:rPr>
                                    <w:sz w:val="20"/>
                                  </w:rPr>
                                  <w:t xml:space="preserve"> advances in medicine continue, and bills for social care and the NHS continue to soar, at what point do we put a price on human life? If doctors could see to it that everyone lived past one hundred years of age… </w:t>
                                </w:r>
                                <w:r w:rsidR="005A3CCE" w:rsidRPr="005A3CCE">
                                  <w:rPr>
                                    <w:i/>
                                    <w:sz w:val="20"/>
                                  </w:rPr>
                                  <w:t>should</w:t>
                                </w:r>
                                <w:r w:rsidR="005A3CCE">
                                  <w:rPr>
                                    <w:sz w:val="20"/>
                                  </w:rPr>
                                  <w:t xml:space="preserve"> they? </w:t>
                                </w:r>
                              </w:p>
                              <w:p w14:paraId="4BB25A9C" w14:textId="77777777" w:rsidR="00D25098" w:rsidRPr="002C6C11" w:rsidRDefault="00D25098" w:rsidP="00545443">
                                <w:pPr>
                                  <w:pStyle w:val="NoSpacing"/>
                                  <w:rPr>
                                    <w:sz w:val="20"/>
                                    <w:szCs w:val="2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FE6804C" id="Group 15" o:spid="_x0000_s1027" style="position:absolute;margin-left:3.95pt;margin-top:.05pt;width:762.1pt;height:533.9pt;z-index:251681792;mso-width-relative:margin;mso-height-relative:margin" coordorigin="993,-6" coordsize="96789,6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54tgUAABsrAAAOAAAAZHJzL2Uyb0RvYy54bWzsWltzmzgUft+Z/Q8M74mRAAGeOJ3Ujjs7&#10;093NbLs/AIOwmQJiBYmd/vo9uoHtpOkkbVzaIQ8OF+lwzpG+c9XFm11ZWHeUNzmrZjY6d2yLVglL&#10;82o9s//9uDwLbatp4yqNC1bRmX1PG/vN5e+/XWzrKcVsw4qUcguIVM10W8/sTdvW08mkSTa0jJtz&#10;VtMKXmaMl3ELt3w9SXm8BeplMcGOQyZbxtOas4Q2DTxdqJf2paSfZTRp/86yhrZWMbOBt1b+cvm7&#10;Er+Ty4t4uuZxvckTzUb8Ai7KOK/gox2pRdzG1i3PH5Aq84SzhmXtecLKCcuyPKFSBpAGOUfSvOPs&#10;tpayrKfbdd2pCVR7pKcXk03+unvH6w/1DQdNbOs16ELeCVl2GS/Ff+DS2kmV3Xcqo7vWSuBhRIKQ&#10;BKDZBN7BtePjSCk12YDmxbwociNsW/D+jGBsXl7vEYgCtycQuUiMmZjvTw646m4Ut8D+DbfyFLae&#10;bVVxCTtMKs2SNMTgZwjoIxKiMDpi1UjqESdwQk8x6jqI+CQ0wmhJz5AQRAiKHRfjwLw2svoOJigC&#10;RAhl4SjAJPCelBUw0fTL3nzbsn/YxDWVu6kRWtF6wygwmvsoRH3LdpZcpG0th4mtYbU7eCx0LLZD&#10;U79nyafGqth8E1dresU5225onAJ/aun2poplamAKEFlt/2QpLFB82zJJ6Gh/Pa49o36hOwf7SnfI&#10;jzwvOtRdPK15076jrLTExczmAH75nfjufdOqLWWGSDlYkafLvCjkjTA4dF5w6y4GUxEnCa1aJW9x&#10;WwLj6rnnwJ9aVngsll0OJ+Yx7FppugQluYeb/Y8UlbUFHeEAaFhJDOaOV6nS6f6wjoIinn4ygDgg&#10;tqJ3tJDmS+j+ukrldRvnhboGVooKeDD61yvR3hdUCFxU/9AMkAPLihULhxrovypHiikZ6KqbpPfC&#10;4aQCVKYUrceKaVSa4W6i8/TXutHyi6xqu4llXjH+9ORMjTdSK1mFAtrdaqfNBPAnnqxYeg+bkjPl&#10;EsCFwcWG8c+2tQV3MLOb/25jTm2r+KOCjR0hzxP+Q954foDhhu+/We2/iasESM3s1rbU5byVPkfI&#10;VLErAECWyx3Zc6J5Brwr/l4f+AOBPSgSrCHywboSbTEfxzwm2A0l+Drf8I2Y5+tVh/jlcuEvl3r3&#10;HgDtu6IWPLpG6ojazlZ8FbWdQxoyavtA5UQIhlhDhTw/2HH3AR5CmHiurxykQbEX+QQFxnOHIfFD&#10;OeI1ULyYvw27uOD1UDz6XhMo9WHC132vK/ZF7/GG6nt1DiRYlemDDpS7MFklGNJVPTPB6IHiIsj2&#10;HJ0/GKD4HvxFIjQU6QGJSOhpKHW5lHKWOgJNNtc6ifKxSCwgBZIzAV/OEcR623TDT2SdIFMahHU6&#10;UJlRtcj0PAgmvqiw7xhZzOdRdILIYrRJL7FJMoccvk06QSEAHPQg8IoCQgIEtgyMoDZ0p0LtYTKr&#10;agCezDjHGgCk4b9KDUA61RHzUDQlA8G8C6HPgDBPHmAeWg2P1f1C83is+w287kd+htyjj9JPFKND&#10;K2IQPt8nbghYkj7/0dTIQy5UEXQNARMS+VCNVZVm00Uwpf0XVf/3K4GLxTUJrzT1sYYwrPq9TruH&#10;Xr//Qg0BQR9UAU53KXVh81ltyr6K4IdB4Lq632qCZOjIEuTq1DZyoM3YlQtMmxLjkEB63gfYfSUh&#10;JK7jBFDrEJWEfvZere4AEUetqtXa1HT3RvVW7WS1B+jhDsKunT3QtFklHGIEPcwn9PxMewZ9e9HL&#10;BJsoentjnxFyR6GKow3alytfuc8oS3tjjgE5BgJTNAgw4shBWECut3sdGoMockw58FGrN6JRHhX4&#10;Sbv+0kWOaBRo7M5J/eCmoR86IXLVcamjMh8e0Xh88ufXOoMj13vocOzDVnk0R57AhKuDI57793JU&#10;f6b18n8AAAD//wMAUEsDBBQABgAIAAAAIQAc1SkU3QAAAAgBAAAPAAAAZHJzL2Rvd25yZXYueG1s&#10;TI9BS8NAEIXvgv9hGcGb3aSlVWM2pRT1VARbQbxNk2kSmp0N2W2S/nsnJ729mfd48026Hm2jeup8&#10;7dhAPItAEeeuqLk08HV4e3gC5QNygY1jMnAlD+vs9ibFpHADf1K/D6WSEvYJGqhCaBOtfV6RRT9z&#10;LbF4J9dZDDJ2pS46HKTcNnoeRSttsWa5UGFL24ry8/5iDbwPOGwW8Wu/O5+215/D8uN7F5Mx93fj&#10;5gVUoDH8hWHCF3TIhOnoLlx41Rh4fJbgtFaTuVzMRR1FRStxdJbq/w9kvwAAAP//AwBQSwECLQAU&#10;AAYACAAAACEAtoM4kv4AAADhAQAAEwAAAAAAAAAAAAAAAAAAAAAAW0NvbnRlbnRfVHlwZXNdLnht&#10;bFBLAQItABQABgAIAAAAIQA4/SH/1gAAAJQBAAALAAAAAAAAAAAAAAAAAC8BAABfcmVscy8ucmVs&#10;c1BLAQItABQABgAIAAAAIQCDjW54tgUAABsrAAAOAAAAAAAAAAAAAAAAAC4CAABkcnMvZTJvRG9j&#10;LnhtbFBLAQItABQABgAIAAAAIQAc1SkU3QAAAAgBAAAPAAAAAAAAAAAAAAAAABAIAABkcnMvZG93&#10;bnJldi54bWxQSwUGAAAAAAQABADzAAAAGgkAAAAA&#10;">
                <v:group id="Group 1" o:spid="_x0000_s1028" style="position:absolute;left:51681;top:-6;width:46071;height:30165" coordorigin="-1,-2032" coordsize="50261,2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29" type="#_x0000_t202" style="position:absolute;left:-1;top:-2032;width:50259;height:1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xwAAANwAAAAPAAAAZHJzL2Rvd25yZXYueG1sRI9PawIx&#10;FMTvgt8hPMGLaFYPbd0aRUSLaAv1D0Jvr5vX3cXNyzZJdfvtG6HgcZiZ3zCTWWMqcSHnS8sKhoME&#10;BHFmdcm5guNh1X8C4QOyxsoyKfglD7NpuzXBVNsr7+iyD7mIEPYpKihCqFMpfVaQQT+wNXH0vqwz&#10;GKJ0udQOrxFuKjlKkgdpsOS4UGBNi4Ky8/7HKPjefNKpl+jxy/qtfN/qnvt4XW6V6naa+TOIQE24&#10;h//ba61gNHyE25l4BOT0DwAA//8DAFBLAQItABQABgAIAAAAIQDb4fbL7gAAAIUBAAATAAAAAAAA&#10;AAAAAAAAAAAAAABbQ29udGVudF9UeXBlc10ueG1sUEsBAi0AFAAGAAgAAAAhAFr0LFu/AAAAFQEA&#10;AAsAAAAAAAAAAAAAAAAAHwEAAF9yZWxzLy5yZWxzUEsBAi0AFAAGAAgAAAAhAH5XHn/HAAAA3AAA&#10;AA8AAAAAAAAAAAAAAAAABwIAAGRycy9kb3ducmV2LnhtbFBLBQYAAAAAAwADALcAAAD7AgAAAAA=&#10;" fillcolor="#bdd6ee [1300]" strokecolor="black [3200]" strokeweight="1pt">
                    <v:stroke joinstyle="bevel" endcap="round"/>
                    <v:textbox>
                      <w:txbxContent>
                        <w:p w14:paraId="1669A25D" w14:textId="77777777" w:rsidR="00E068EF" w:rsidRPr="005B2BDD" w:rsidRDefault="00B973E4" w:rsidP="000D0687">
                          <w:pPr>
                            <w:pStyle w:val="NoSpacing"/>
                            <w:rPr>
                              <w:color w:val="2F5496" w:themeColor="accent5" w:themeShade="BF"/>
                            </w:rPr>
                          </w:pPr>
                          <w:r w:rsidRPr="005B2BDD">
                            <w:rPr>
                              <w:color w:val="2F5496" w:themeColor="accent5" w:themeShade="BF"/>
                            </w:rPr>
                            <w:t>The Big Idea…</w:t>
                          </w:r>
                        </w:p>
                        <w:p w14:paraId="6D8687AC" w14:textId="77777777" w:rsidR="00B973E4" w:rsidRPr="005B2BDD" w:rsidRDefault="00286615" w:rsidP="0093084E">
                          <w:pPr>
                            <w:pStyle w:val="NoSpacing"/>
                            <w:jc w:val="both"/>
                            <w:rPr>
                              <w:sz w:val="19"/>
                              <w:szCs w:val="19"/>
                            </w:rPr>
                          </w:pPr>
                          <w:r>
                            <w:rPr>
                              <w:sz w:val="19"/>
                              <w:szCs w:val="19"/>
                            </w:rPr>
                            <w:t xml:space="preserve">Life expectancy in the United Kingdom has been steadily rising since the turn of the 19th century.  Improvements in diet, lifestyle and medical care have all played a huge roll in this and we are going to find out how. We will study the history of medicine across the world and come </w:t>
                          </w:r>
                          <w:r w:rsidR="001410AC">
                            <w:rPr>
                              <w:sz w:val="19"/>
                              <w:szCs w:val="19"/>
                            </w:rPr>
                            <w:t>to</w:t>
                          </w:r>
                          <w:r>
                            <w:rPr>
                              <w:sz w:val="19"/>
                              <w:szCs w:val="19"/>
                            </w:rPr>
                            <w:t xml:space="preserve"> understand some of the incredible breakthroughs that have contributed to our vastly improved quality of life. We will learn about amazing abilities of doctors through our story </w:t>
                          </w:r>
                          <w:r w:rsidRPr="00286615">
                            <w:rPr>
                              <w:i/>
                              <w:sz w:val="19"/>
                              <w:szCs w:val="19"/>
                            </w:rPr>
                            <w:t>Pig-Heart Boy</w:t>
                          </w:r>
                          <w:r>
                            <w:rPr>
                              <w:sz w:val="19"/>
                              <w:szCs w:val="19"/>
                            </w:rPr>
                            <w:t xml:space="preserve"> </w:t>
                          </w:r>
                          <w:r w:rsidR="001410AC">
                            <w:rPr>
                              <w:sz w:val="19"/>
                              <w:szCs w:val="19"/>
                            </w:rPr>
                            <w:t xml:space="preserve">but also learn about their limits. As the children prepare for the next stage in their life, we will learn about the importance of looking after ourselves to stay fit and healthy, both mentally and physically. </w:t>
                          </w:r>
                        </w:p>
                        <w:p w14:paraId="5D0FD309" w14:textId="77777777" w:rsidR="00072E53" w:rsidRDefault="00072E53"/>
                        <w:p w14:paraId="431FDC5B" w14:textId="77777777" w:rsidR="00B973E4" w:rsidRDefault="00B973E4"/>
                      </w:txbxContent>
                    </v:textbox>
                  </v:shape>
                  <v:shape id="_x0000_s1030" type="#_x0000_t202" style="position:absolute;top:15070;width:50260;height:1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eywwAAANoAAAAPAAAAZHJzL2Rvd25yZXYueG1sRI9PawIx&#10;FMTvQr9DeIXeNKlCka1RSosgFg/+o9fX5DW7dPOy3UR3/faNIHgcZuY3zGzR+1qcqY1VYA3PIwWC&#10;2ARbsdNw2C+HUxAxIVusA5OGC0VYzB8GMyxs6HhL511yIkM4FqihTKkppIymJI9xFBri7P2E1mPK&#10;snXStthluK/lWKkX6bHivFBiQ+8lmd/dyWtQm+PEmQ91we/Pbrn5c+ZrbadaPz32b68gEvXpHr61&#10;V1bDGK5X8g2Q838AAAD//wMAUEsBAi0AFAAGAAgAAAAhANvh9svuAAAAhQEAABMAAAAAAAAAAAAA&#10;AAAAAAAAAFtDb250ZW50X1R5cGVzXS54bWxQSwECLQAUAAYACAAAACEAWvQsW78AAAAVAQAACwAA&#10;AAAAAAAAAAAAAAAfAQAAX3JlbHMvLnJlbHNQSwECLQAUAAYACAAAACEAWQjXssMAAADaAAAADwAA&#10;AAAAAAAAAAAAAAAHAgAAZHJzL2Rvd25yZXYueG1sUEsFBgAAAAADAAMAtwAAAPcCAAAAAA==&#10;" fillcolor="#ffd5ff" strokecolor="black [3200]" strokeweight="1pt">
                    <v:stroke joinstyle="round" endcap="round"/>
                    <v:textbox>
                      <w:txbxContent>
                        <w:p w14:paraId="4101E194" w14:textId="77777777" w:rsidR="00072E53" w:rsidRPr="00AE5E0B" w:rsidRDefault="00710025" w:rsidP="0035609E">
                          <w:pPr>
                            <w:pStyle w:val="NoSpacing"/>
                            <w:rPr>
                              <w:color w:val="CC00CC"/>
                            </w:rPr>
                          </w:pPr>
                          <w:r w:rsidRPr="00AE5E0B">
                            <w:rPr>
                              <w:color w:val="CC00CC"/>
                            </w:rPr>
                            <w:t>As</w:t>
                          </w:r>
                          <w:r w:rsidR="00072E53" w:rsidRPr="00AE5E0B">
                            <w:rPr>
                              <w:color w:val="CC00CC"/>
                            </w:rPr>
                            <w:t xml:space="preserve"> mathematicians we will </w:t>
                          </w:r>
                        </w:p>
                        <w:p w14:paraId="0037C43C" w14:textId="5556BF37" w:rsidR="00072E53" w:rsidRDefault="00BD2184" w:rsidP="00F7406D">
                          <w:pPr>
                            <w:pStyle w:val="NoSpacing"/>
                            <w:jc w:val="both"/>
                          </w:pPr>
                          <w:r>
                            <w:rPr>
                              <w:sz w:val="20"/>
                            </w:rPr>
                            <w:t xml:space="preserve">We will </w:t>
                          </w:r>
                          <w:r w:rsidR="001C6411">
                            <w:rPr>
                              <w:sz w:val="20"/>
                            </w:rPr>
                            <w:t>be moving</w:t>
                          </w:r>
                          <w:r w:rsidR="00F7406D">
                            <w:rPr>
                              <w:sz w:val="20"/>
                            </w:rPr>
                            <w:t xml:space="preserve"> onto some of the very last steps in the primary maths curriculum. We now turn our attention to problem solving, pulling in a range of different skills from </w:t>
                          </w:r>
                          <w:r w:rsidR="00AD33AF">
                            <w:rPr>
                              <w:sz w:val="20"/>
                            </w:rPr>
                            <w:t>interpreting pie charts and pictograms to more complex tables and charts.</w:t>
                          </w:r>
                          <w:r w:rsidR="009A7FF9">
                            <w:rPr>
                              <w:sz w:val="20"/>
                            </w:rPr>
                            <w:t xml:space="preserve"> </w:t>
                          </w:r>
                          <w:r w:rsidR="00F7406D">
                            <w:rPr>
                              <w:sz w:val="20"/>
                            </w:rPr>
                            <w:t xml:space="preserve"> We will be handling data in our science lessons and creating pie charts in maths lessons. We will identify trends and draw conclusions using large datasets such as those gathered in the classes PE lessons. </w:t>
                          </w:r>
                        </w:p>
                      </w:txbxContent>
                    </v:textbox>
                  </v:shape>
                </v:group>
                <v:shape id="_x0000_s1031" type="#_x0000_t202" style="position:absolute;left:993;top:11264;width:49562;height:18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UmSxgAAANoAAAAPAAAAZHJzL2Rvd25yZXYueG1sRI9Ba8JA&#10;FITvgv9heUJvZlMLVlJXKVWLSEHUgD0+sq9J2uzbmN2a6K93CwWPw8x8w0znnanEmRpXWlbwGMUg&#10;iDOrS84VpIfVcALCeWSNlWVScCEH81m/N8VE25Z3dN77XAQIuwQVFN7XiZQuK8igi2xNHLwv2xj0&#10;QTa51A22AW4qOYrjsTRYclgosKa3grKf/a9RsFhdt+P39vR53Fzz52U6+v44pgulHgbd6wsIT52/&#10;h//ba63gCf6uhBsgZzcAAAD//wMAUEsBAi0AFAAGAAgAAAAhANvh9svuAAAAhQEAABMAAAAAAAAA&#10;AAAAAAAAAAAAAFtDb250ZW50X1R5cGVzXS54bWxQSwECLQAUAAYACAAAACEAWvQsW78AAAAVAQAA&#10;CwAAAAAAAAAAAAAAAAAfAQAAX3JlbHMvLnJlbHNQSwECLQAUAAYACAAAACEAO61JksYAAADaAAAA&#10;DwAAAAAAAAAAAAAAAAAHAgAAZHJzL2Rvd25yZXYueG1sUEsFBgAAAAADAAMAtwAAAPoCAAAAAA==&#10;" fillcolor="#dcb894" strokecolor="black [3200]" strokeweight="1pt">
                  <v:stroke joinstyle="bevel" endcap="round"/>
                  <v:textbox>
                    <w:txbxContent>
                      <w:p w14:paraId="3D09481F" w14:textId="77777777" w:rsidR="00235C9E" w:rsidRPr="00396BC7" w:rsidRDefault="00D25098" w:rsidP="00793D77">
                        <w:pPr>
                          <w:pStyle w:val="NoSpacing"/>
                          <w:jc w:val="both"/>
                          <w:rPr>
                            <w:color w:val="000000" w:themeColor="text1"/>
                            <w:sz w:val="19"/>
                            <w:szCs w:val="19"/>
                          </w:rPr>
                        </w:pPr>
                        <w:r w:rsidRPr="00F52C96">
                          <w:rPr>
                            <w:color w:val="833C0B" w:themeColor="accent2" w:themeShade="80"/>
                          </w:rPr>
                          <w:t>As language specialists we will</w:t>
                        </w:r>
                        <w:r w:rsidR="0035609E" w:rsidRPr="00F52C96">
                          <w:rPr>
                            <w:color w:val="833C0B" w:themeColor="accent2" w:themeShade="80"/>
                          </w:rPr>
                          <w:t>…</w:t>
                        </w:r>
                        <w:r w:rsidR="00FE2C5F">
                          <w:rPr>
                            <w:color w:val="833C0B" w:themeColor="accent2" w:themeShade="80"/>
                          </w:rPr>
                          <w:t xml:space="preserve"> </w:t>
                        </w:r>
                        <w:r w:rsidR="00FE2C5F" w:rsidRPr="00396BC7">
                          <w:rPr>
                            <w:color w:val="000000" w:themeColor="text1"/>
                            <w:sz w:val="19"/>
                            <w:szCs w:val="19"/>
                          </w:rPr>
                          <w:t>explore mature and challenging themes through the critically acclaime</w:t>
                        </w:r>
                        <w:r w:rsidR="00A300D9" w:rsidRPr="00396BC7">
                          <w:rPr>
                            <w:color w:val="000000" w:themeColor="text1"/>
                            <w:sz w:val="19"/>
                            <w:szCs w:val="19"/>
                          </w:rPr>
                          <w:t xml:space="preserve">d writing of Malorie Blackman and inspirational and courageous </w:t>
                        </w:r>
                        <w:r w:rsidR="00FE2C5F" w:rsidRPr="00396BC7">
                          <w:rPr>
                            <w:color w:val="000000" w:themeColor="text1"/>
                            <w:sz w:val="19"/>
                            <w:szCs w:val="19"/>
                          </w:rPr>
                          <w:t>author</w:t>
                        </w:r>
                        <w:r w:rsidR="00A300D9" w:rsidRPr="00396BC7">
                          <w:rPr>
                            <w:color w:val="000000" w:themeColor="text1"/>
                            <w:sz w:val="19"/>
                            <w:szCs w:val="19"/>
                          </w:rPr>
                          <w:t xml:space="preserve"> who </w:t>
                        </w:r>
                        <w:r w:rsidR="00FE2C5F" w:rsidRPr="00396BC7">
                          <w:rPr>
                            <w:color w:val="000000" w:themeColor="text1"/>
                            <w:sz w:val="19"/>
                            <w:szCs w:val="19"/>
                          </w:rPr>
                          <w:t>held the position of Children’</w:t>
                        </w:r>
                        <w:r w:rsidR="00A300D9" w:rsidRPr="00396BC7">
                          <w:rPr>
                            <w:color w:val="000000" w:themeColor="text1"/>
                            <w:sz w:val="19"/>
                            <w:szCs w:val="19"/>
                          </w:rPr>
                          <w:t>s Laureate</w:t>
                        </w:r>
                        <w:r w:rsidR="00FE2C5F" w:rsidRPr="00396BC7">
                          <w:rPr>
                            <w:color w:val="000000" w:themeColor="text1"/>
                            <w:sz w:val="19"/>
                            <w:szCs w:val="19"/>
                          </w:rPr>
                          <w:t xml:space="preserve">. </w:t>
                        </w:r>
                        <w:r w:rsidR="00A300D9" w:rsidRPr="00396BC7">
                          <w:rPr>
                            <w:color w:val="000000" w:themeColor="text1"/>
                            <w:sz w:val="19"/>
                            <w:szCs w:val="19"/>
                          </w:rPr>
                          <w:t xml:space="preserve">We will undertake an in-depth analysis of </w:t>
                        </w:r>
                        <w:r w:rsidR="00A300D9" w:rsidRPr="00396BC7">
                          <w:rPr>
                            <w:i/>
                            <w:color w:val="000000" w:themeColor="text1"/>
                            <w:sz w:val="19"/>
                            <w:szCs w:val="19"/>
                          </w:rPr>
                          <w:t>Pig-Heart Boy</w:t>
                        </w:r>
                        <w:r w:rsidR="00A300D9" w:rsidRPr="00396BC7">
                          <w:rPr>
                            <w:color w:val="000000" w:themeColor="text1"/>
                            <w:sz w:val="19"/>
                            <w:szCs w:val="19"/>
                          </w:rPr>
                          <w:t xml:space="preserve">, one of her most thought provoking works. It engages children with its hefty emotional content and relatable characters. The words of Blackman will also guide our pens as we learn from the best and create our own pieces of writing to be proud of. Alongside </w:t>
                        </w:r>
                        <w:r w:rsidR="00E33993" w:rsidRPr="00396BC7">
                          <w:rPr>
                            <w:color w:val="000000" w:themeColor="text1"/>
                            <w:sz w:val="19"/>
                            <w:szCs w:val="19"/>
                          </w:rPr>
                          <w:t xml:space="preserve">this rich </w:t>
                        </w:r>
                        <w:r w:rsidR="00A300D9" w:rsidRPr="00396BC7">
                          <w:rPr>
                            <w:color w:val="000000" w:themeColor="text1"/>
                            <w:sz w:val="19"/>
                            <w:szCs w:val="19"/>
                          </w:rPr>
                          <w:t xml:space="preserve">literature, </w:t>
                        </w:r>
                        <w:r w:rsidR="00396BC7" w:rsidRPr="00396BC7">
                          <w:rPr>
                            <w:color w:val="000000" w:themeColor="text1"/>
                            <w:sz w:val="19"/>
                            <w:szCs w:val="19"/>
                          </w:rPr>
                          <w:t xml:space="preserve">the children will learn to write using scientific language as we learn about the human body.  Finally, the children will merge the two with a study of early science fiction. The children will be enraptured by the high alpine scenery and dark forces of Mary Shelly’s </w:t>
                        </w:r>
                        <w:r w:rsidR="00396BC7" w:rsidRPr="00396BC7">
                          <w:rPr>
                            <w:i/>
                            <w:color w:val="000000" w:themeColor="text1"/>
                            <w:sz w:val="19"/>
                            <w:szCs w:val="19"/>
                          </w:rPr>
                          <w:t xml:space="preserve">Frankenstein; </w:t>
                        </w:r>
                        <w:r w:rsidR="00396BC7" w:rsidRPr="00396BC7">
                          <w:rPr>
                            <w:color w:val="000000" w:themeColor="text1"/>
                            <w:sz w:val="19"/>
                            <w:szCs w:val="19"/>
                          </w:rPr>
                          <w:t xml:space="preserve">be gripped by the action-packed altercations of Bram Stoker’s Dracula and chilled by the haunting effects of chemical concoctions in Robert Stevenson’s </w:t>
                        </w:r>
                        <w:r w:rsidR="00396BC7" w:rsidRPr="00396BC7">
                          <w:rPr>
                            <w:i/>
                            <w:color w:val="000000" w:themeColor="text1"/>
                            <w:sz w:val="19"/>
                            <w:szCs w:val="19"/>
                          </w:rPr>
                          <w:t xml:space="preserve">Dr </w:t>
                        </w:r>
                        <w:proofErr w:type="spellStart"/>
                        <w:r w:rsidR="00396BC7" w:rsidRPr="00396BC7">
                          <w:rPr>
                            <w:i/>
                            <w:color w:val="000000" w:themeColor="text1"/>
                            <w:sz w:val="19"/>
                            <w:szCs w:val="19"/>
                          </w:rPr>
                          <w:t>Jekyl</w:t>
                        </w:r>
                        <w:proofErr w:type="spellEnd"/>
                        <w:r w:rsidR="00396BC7" w:rsidRPr="00396BC7">
                          <w:rPr>
                            <w:i/>
                            <w:color w:val="000000" w:themeColor="text1"/>
                            <w:sz w:val="19"/>
                            <w:szCs w:val="19"/>
                          </w:rPr>
                          <w:t xml:space="preserve"> and Mr Hyde</w:t>
                        </w:r>
                        <w:r w:rsidR="00396BC7" w:rsidRPr="00396BC7">
                          <w:rPr>
                            <w:color w:val="000000" w:themeColor="text1"/>
                            <w:sz w:val="19"/>
                            <w:szCs w:val="19"/>
                          </w:rPr>
                          <w:t xml:space="preserve">. </w:t>
                        </w:r>
                      </w:p>
                      <w:p w14:paraId="2820A800" w14:textId="77777777" w:rsidR="00E068EF" w:rsidRPr="00396BC7" w:rsidRDefault="00E068EF" w:rsidP="0035609E">
                        <w:pPr>
                          <w:pStyle w:val="NoSpacing"/>
                          <w:rPr>
                            <w:sz w:val="19"/>
                            <w:szCs w:val="19"/>
                          </w:rPr>
                        </w:pPr>
                      </w:p>
                      <w:p w14:paraId="07D9E092" w14:textId="77777777" w:rsidR="00072E53" w:rsidRPr="00396BC7" w:rsidRDefault="00072E53" w:rsidP="0035609E">
                        <w:pPr>
                          <w:pStyle w:val="NoSpacing"/>
                          <w:rPr>
                            <w:sz w:val="19"/>
                            <w:szCs w:val="19"/>
                          </w:rPr>
                        </w:pPr>
                      </w:p>
                      <w:p w14:paraId="4C88E8FA" w14:textId="77777777" w:rsidR="00072E53" w:rsidRPr="0035609E" w:rsidRDefault="00072E53" w:rsidP="0035609E">
                        <w:pPr>
                          <w:pStyle w:val="NoSpacing"/>
                        </w:pPr>
                      </w:p>
                      <w:p w14:paraId="3B5E918B" w14:textId="77777777" w:rsidR="00D25098" w:rsidRPr="0035609E" w:rsidRDefault="00D25098" w:rsidP="0035609E">
                        <w:pPr>
                          <w:pStyle w:val="NoSpacing"/>
                        </w:pPr>
                      </w:p>
                      <w:p w14:paraId="3602495A" w14:textId="77777777" w:rsidR="00D25098" w:rsidRPr="0035609E" w:rsidRDefault="00D25098" w:rsidP="0035609E">
                        <w:pPr>
                          <w:pStyle w:val="NoSpacing"/>
                        </w:pPr>
                      </w:p>
                      <w:p w14:paraId="10C4E2F5" w14:textId="77777777" w:rsidR="00D25098" w:rsidRPr="0035609E" w:rsidRDefault="00D25098" w:rsidP="0035609E">
                        <w:pPr>
                          <w:pStyle w:val="NoSpacing"/>
                        </w:pPr>
                      </w:p>
                    </w:txbxContent>
                  </v:textbox>
                </v:shape>
                <v:group id="Group 7" o:spid="_x0000_s1032" style="position:absolute;left:993;top:31010;width:54445;height:26968" coordsize="52261,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width:16814;height:2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yJLxAAAANoAAAAPAAAAZHJzL2Rvd25yZXYueG1sRI9Ba8JA&#10;FITvBf/D8oTe6qZtCGl0DW2hpV4EY1G8PbLPJDT7NmQ3mv57VxA8DjPzDbPIR9OKE/WusazgeRaB&#10;IC6tbrhS8Lv9ekpBOI+ssbVMCv7JQb6cPCww0/bMGzoVvhIBwi5DBbX3XSalK2sy6Ga2Iw7e0fYG&#10;fZB9JXWP5wA3rXyJokQabDgs1NjRZ03lXzEYBevvwzpOaXwrVsmuOJhhn3w0r0o9Tsf3OQhPo7+H&#10;b+0frSCG65VwA+TyAgAA//8DAFBLAQItABQABgAIAAAAIQDb4fbL7gAAAIUBAAATAAAAAAAAAAAA&#10;AAAAAAAAAABbQ29udGVudF9UeXBlc10ueG1sUEsBAi0AFAAGAAgAAAAhAFr0LFu/AAAAFQEAAAsA&#10;AAAAAAAAAAAAAAAAHwEAAF9yZWxzLy5yZWxzUEsBAi0AFAAGAAgAAAAhAPWvIkvEAAAA2gAAAA8A&#10;AAAAAAAAAAAAAAAABwIAAGRycy9kb3ducmV2LnhtbFBLBQYAAAAAAwADALcAAAD4AgAAAAA=&#10;" fillcolor="#c9f" strokecolor="black [3200]" strokeweight="1pt">
                    <v:stroke joinstyle="bevel" endcap="round"/>
                    <v:textbox>
                      <w:txbxContent>
                        <w:p w14:paraId="73EB039D" w14:textId="77777777" w:rsidR="009035C1" w:rsidRDefault="0035609E" w:rsidP="0093084E">
                          <w:pPr>
                            <w:pStyle w:val="NoSpacing"/>
                            <w:jc w:val="both"/>
                            <w:rPr>
                              <w:color w:val="002060"/>
                            </w:rPr>
                          </w:pPr>
                          <w:r w:rsidRPr="00A17873">
                            <w:rPr>
                              <w:color w:val="002060"/>
                            </w:rPr>
                            <w:t>As</w:t>
                          </w:r>
                          <w:r w:rsidR="00710025" w:rsidRPr="00A17873">
                            <w:rPr>
                              <w:color w:val="002060"/>
                            </w:rPr>
                            <w:t xml:space="preserve"> geographers we will</w:t>
                          </w:r>
                          <w:r w:rsidR="0093084E">
                            <w:rPr>
                              <w:color w:val="002060"/>
                            </w:rPr>
                            <w:t xml:space="preserve"> </w:t>
                          </w:r>
                        </w:p>
                        <w:p w14:paraId="19F6915A" w14:textId="77777777" w:rsidR="00D25098" w:rsidRPr="00CD29D9" w:rsidRDefault="0093084E" w:rsidP="0093084E">
                          <w:pPr>
                            <w:pStyle w:val="NoSpacing"/>
                            <w:jc w:val="both"/>
                            <w:rPr>
                              <w:sz w:val="18"/>
                            </w:rPr>
                          </w:pPr>
                          <w:r w:rsidRPr="00CD29D9">
                            <w:rPr>
                              <w:sz w:val="16"/>
                              <w:szCs w:val="18"/>
                            </w:rPr>
                            <w:t xml:space="preserve">be </w:t>
                          </w:r>
                          <w:r w:rsidR="00CD29D9" w:rsidRPr="00CD29D9">
                            <w:rPr>
                              <w:sz w:val="16"/>
                              <w:szCs w:val="18"/>
                            </w:rPr>
                            <w:t xml:space="preserve">tracking the journeys of exotic gothic monsters as they are pursued across the globe. </w:t>
                          </w:r>
                          <w:r w:rsidR="005B5BD6" w:rsidRPr="00CD29D9">
                            <w:rPr>
                              <w:sz w:val="16"/>
                              <w:szCs w:val="18"/>
                            </w:rPr>
                            <w:t xml:space="preserve">  </w:t>
                          </w:r>
                          <w:r w:rsidR="00CD29D9" w:rsidRPr="00CD29D9">
                            <w:rPr>
                              <w:sz w:val="16"/>
                              <w:szCs w:val="18"/>
                            </w:rPr>
                            <w:t xml:space="preserve">We will recap our knowledge of the alpine regions as Frankenstein’s monster taunts his creator. we will compare and contrast the Yorkshire coast with the hustle and bustle of London and the soaring solitude of Transylvania as we follow the story of Dracula. </w:t>
                          </w:r>
                        </w:p>
                        <w:p w14:paraId="2332F227" w14:textId="77777777" w:rsidR="006350DC" w:rsidRDefault="006350DC" w:rsidP="006350DC">
                          <w:pPr>
                            <w:pStyle w:val="NoSpacing"/>
                            <w:rPr>
                              <w:i/>
                              <w:sz w:val="12"/>
                              <w:szCs w:val="12"/>
                            </w:rPr>
                          </w:pPr>
                        </w:p>
                        <w:p w14:paraId="74808E71" w14:textId="77777777" w:rsidR="006350DC" w:rsidRPr="006350DC" w:rsidRDefault="006350DC" w:rsidP="006350DC">
                          <w:pPr>
                            <w:pStyle w:val="NoSpacing"/>
                            <w:rPr>
                              <w:i/>
                              <w:sz w:val="14"/>
                              <w:szCs w:val="14"/>
                            </w:rPr>
                          </w:pPr>
                          <w:r w:rsidRPr="006350DC">
                            <w:rPr>
                              <w:i/>
                              <w:sz w:val="14"/>
                              <w:szCs w:val="14"/>
                            </w:rPr>
                            <w:t>‘Pupil should</w:t>
                          </w:r>
                          <w:r>
                            <w:rPr>
                              <w:i/>
                              <w:sz w:val="14"/>
                              <w:szCs w:val="14"/>
                            </w:rPr>
                            <w:t xml:space="preserve"> be taught to n</w:t>
                          </w:r>
                          <w:r w:rsidRPr="006350DC">
                            <w:rPr>
                              <w:i/>
                              <w:sz w:val="14"/>
                              <w:szCs w:val="14"/>
                            </w:rPr>
                            <w:t>ame and locate counties and cities of the United Kingdom, geographical regions and their identifying human and physical characteristics, land-use patterns; and understand how some of these aspects have changed over time…human geography, including: types of settlement and land use, economic activity including trade links, and the distribution of natural resources.’</w:t>
                          </w:r>
                        </w:p>
                        <w:p w14:paraId="02E581CF" w14:textId="77777777" w:rsidR="002E62C0" w:rsidRDefault="002E62C0" w:rsidP="0035609E">
                          <w:pPr>
                            <w:pStyle w:val="NoSpacing"/>
                            <w:rPr>
                              <w:i/>
                              <w:sz w:val="12"/>
                              <w:szCs w:val="12"/>
                            </w:rPr>
                          </w:pPr>
                        </w:p>
                        <w:p w14:paraId="39B1A64F" w14:textId="77777777" w:rsidR="002E0022" w:rsidRPr="002E62C0" w:rsidRDefault="002E0022" w:rsidP="0035609E">
                          <w:pPr>
                            <w:pStyle w:val="NoSpacing"/>
                            <w:rPr>
                              <w:i/>
                              <w:sz w:val="12"/>
                              <w:szCs w:val="12"/>
                            </w:rPr>
                          </w:pPr>
                        </w:p>
                      </w:txbxContent>
                    </v:textbox>
                  </v:shape>
                  <v:shape id="_x0000_s1034" type="#_x0000_t202" style="position:absolute;left:17667;width:16814;height:2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o2wQAAANoAAAAPAAAAZHJzL2Rvd25yZXYueG1sRI9Ba8JA&#10;FITvBf/D8oTe6saWqERXEUGwx2gLHh/ZZxLMvg3ZV5P213cFweMwM98wq83gGnWjLtSeDUwnCSji&#10;wtuaSwNfp/3bAlQQZIuNZzLwSwE269HLCjPre87pdpRSRQiHDA1UIm2mdSgqchgmviWO3sV3DiXK&#10;rtS2wz7CXaPfk2SmHdYcFypsaVdRcT3+OAP8nabnPy8f+a7/TOQymweXz415HQ/bJSihQZ7hR/tg&#10;DaRwvxJvgF7/AwAA//8DAFBLAQItABQABgAIAAAAIQDb4fbL7gAAAIUBAAATAAAAAAAAAAAAAAAA&#10;AAAAAABbQ29udGVudF9UeXBlc10ueG1sUEsBAi0AFAAGAAgAAAAhAFr0LFu/AAAAFQEAAAsAAAAA&#10;AAAAAAAAAAAAHwEAAF9yZWxzLy5yZWxzUEsBAi0AFAAGAAgAAAAhAJKo+jbBAAAA2gAAAA8AAAAA&#10;AAAAAAAAAAAABwIAAGRycy9kb3ducmV2LnhtbFBLBQYAAAAAAwADALcAAAD1AgAAAAA=&#10;" fillcolor="#ffe599 [1303]" strokecolor="black [3200]" strokeweight="1pt">
                    <v:stroke joinstyle="bevel" endcap="round"/>
                    <v:textbox>
                      <w:txbxContent>
                        <w:p w14:paraId="6BE6B56F" w14:textId="77777777" w:rsidR="009035C1" w:rsidRDefault="00710025" w:rsidP="0093084E">
                          <w:pPr>
                            <w:pStyle w:val="NoSpacing"/>
                            <w:jc w:val="both"/>
                          </w:pPr>
                          <w:r w:rsidRPr="00A17873">
                            <w:rPr>
                              <w:color w:val="806000" w:themeColor="accent4" w:themeShade="80"/>
                            </w:rPr>
                            <w:t>As historians we will</w:t>
                          </w:r>
                          <w:r>
                            <w:t xml:space="preserve"> </w:t>
                          </w:r>
                        </w:p>
                        <w:p w14:paraId="0CCB5572" w14:textId="77777777" w:rsidR="00EF5D43" w:rsidRPr="005E5F5E" w:rsidRDefault="00CD29D9" w:rsidP="00B5702F">
                          <w:pPr>
                            <w:pStyle w:val="NoSpacing"/>
                            <w:jc w:val="both"/>
                            <w:rPr>
                              <w:sz w:val="19"/>
                              <w:szCs w:val="19"/>
                            </w:rPr>
                          </w:pPr>
                          <w:r>
                            <w:rPr>
                              <w:sz w:val="19"/>
                              <w:szCs w:val="19"/>
                            </w:rPr>
                            <w:t xml:space="preserve">Take a thematic approach in understanding the rich history of medicine across the ages. From the early teaching of the Greek physician Galen, through the medieval understanding of plague and infection, right up to modern sports scientists pushing their athletes to the limits of human strength and endurance. </w:t>
                          </w:r>
                        </w:p>
                        <w:p w14:paraId="6F999C1A" w14:textId="77777777" w:rsidR="00B5702F" w:rsidRDefault="00B5702F" w:rsidP="0021639A">
                          <w:pPr>
                            <w:pStyle w:val="NoSpacing"/>
                            <w:rPr>
                              <w:i/>
                              <w:sz w:val="14"/>
                              <w:szCs w:val="14"/>
                            </w:rPr>
                          </w:pPr>
                        </w:p>
                        <w:p w14:paraId="7306794B" w14:textId="77777777" w:rsidR="0021639A" w:rsidRPr="006350DC" w:rsidRDefault="002E0022" w:rsidP="0021639A">
                          <w:pPr>
                            <w:pStyle w:val="NoSpacing"/>
                            <w:rPr>
                              <w:i/>
                              <w:sz w:val="14"/>
                              <w:szCs w:val="14"/>
                            </w:rPr>
                          </w:pPr>
                          <w:r w:rsidRPr="006350DC">
                            <w:rPr>
                              <w:i/>
                              <w:sz w:val="14"/>
                              <w:szCs w:val="14"/>
                            </w:rPr>
                            <w:t xml:space="preserve">‘Pupils should be taught a study of an aspect or theme in British history that extends pupils’ chronological knowledge beyond 1066 that details a significant turning point </w:t>
                          </w:r>
                          <w:r w:rsidR="006350DC" w:rsidRPr="006350DC">
                            <w:rPr>
                              <w:i/>
                              <w:sz w:val="14"/>
                              <w:szCs w:val="14"/>
                            </w:rPr>
                            <w:t>in British history, for example</w:t>
                          </w:r>
                          <w:r w:rsidRPr="006350DC">
                            <w:rPr>
                              <w:i/>
                              <w:sz w:val="14"/>
                              <w:szCs w:val="14"/>
                            </w:rPr>
                            <w:t xml:space="preserve"> … the Battle of Britain.’</w:t>
                          </w:r>
                        </w:p>
                      </w:txbxContent>
                    </v:textbox>
                  </v:shape>
                  <v:shape id="_x0000_s1035" type="#_x0000_t202" style="position:absolute;left:35447;width:16814;height:2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xswQAAANoAAAAPAAAAZHJzL2Rvd25yZXYueG1sRI9Bi8Iw&#10;FITvC/6H8ARva6qIq9UoKqwreLIKXh/NM602L6XJav33G0HY4zAz3zDzZWsrcafGl44VDPoJCOLc&#10;6ZKNgtPx+3MCwgdkjZVjUvAkD8tF52OOqXYPPtA9C0ZECPsUFRQh1KmUPi/Iou+7mjh6F9dYDFE2&#10;RuoGHxFuKzlMkrG0WHJcKLCmTUH5Lfu1CtY8asv1dTP4MtLsj/n0XJntj1K9bruagQjUhv/wu73T&#10;CsbwuhJvgFz8AQAA//8DAFBLAQItABQABgAIAAAAIQDb4fbL7gAAAIUBAAATAAAAAAAAAAAAAAAA&#10;AAAAAABbQ29udGVudF9UeXBlc10ueG1sUEsBAi0AFAAGAAgAAAAhAFr0LFu/AAAAFQEAAAsAAAAA&#10;AAAAAAAAAAAAHwEAAF9yZWxzLy5yZWxzUEsBAi0AFAAGAAgAAAAhAA6tHGzBAAAA2gAAAA8AAAAA&#10;AAAAAAAAAAAABwIAAGRycy9kb3ducmV2LnhtbFBLBQYAAAAAAwADALcAAAD1AgAAAAA=&#10;" fillcolor="#e2efd9 [665]" strokecolor="black [3200]" strokeweight="1pt">
                    <v:stroke joinstyle="bevel" endcap="round"/>
                    <v:textbox>
                      <w:txbxContent>
                        <w:p w14:paraId="68FFC78F" w14:textId="77777777" w:rsidR="009035C1" w:rsidRDefault="009307E7" w:rsidP="0093084E">
                          <w:pPr>
                            <w:pStyle w:val="NoSpacing"/>
                            <w:jc w:val="both"/>
                            <w:rPr>
                              <w:color w:val="538135" w:themeColor="accent6" w:themeShade="BF"/>
                            </w:rPr>
                          </w:pPr>
                          <w:r w:rsidRPr="00A17873">
                            <w:rPr>
                              <w:color w:val="538135" w:themeColor="accent6" w:themeShade="BF"/>
                            </w:rPr>
                            <w:t>As scientists we will</w:t>
                          </w:r>
                          <w:r w:rsidR="009B0DF5">
                            <w:rPr>
                              <w:color w:val="538135" w:themeColor="accent6" w:themeShade="BF"/>
                            </w:rPr>
                            <w:t xml:space="preserve"> </w:t>
                          </w:r>
                        </w:p>
                        <w:p w14:paraId="3797A599" w14:textId="09B067B3" w:rsidR="00D25098" w:rsidRDefault="009035C1" w:rsidP="0093084E">
                          <w:pPr>
                            <w:pStyle w:val="NoSpacing"/>
                            <w:jc w:val="both"/>
                            <w:rPr>
                              <w:sz w:val="18"/>
                              <w:szCs w:val="18"/>
                            </w:rPr>
                          </w:pPr>
                          <w:r>
                            <w:rPr>
                              <w:sz w:val="18"/>
                              <w:szCs w:val="18"/>
                            </w:rPr>
                            <w:t>be developing our knowledge of</w:t>
                          </w:r>
                          <w:r w:rsidR="009B0DF5" w:rsidRPr="009035C1">
                            <w:rPr>
                              <w:sz w:val="18"/>
                              <w:szCs w:val="18"/>
                            </w:rPr>
                            <w:t xml:space="preserve"> </w:t>
                          </w:r>
                          <w:r w:rsidR="005E5F5E">
                            <w:rPr>
                              <w:sz w:val="18"/>
                              <w:szCs w:val="18"/>
                            </w:rPr>
                            <w:t>the human body as we learn about blood, the circulatory system and the heart. Once we’ve understood the mechanics of this system, we’ll learn how best to care for it.  After all, you only get one body!</w:t>
                          </w:r>
                          <w:r w:rsidR="005B5BD6">
                            <w:rPr>
                              <w:sz w:val="18"/>
                              <w:szCs w:val="18"/>
                            </w:rPr>
                            <w:t xml:space="preserve"> </w:t>
                          </w:r>
                          <w:r w:rsidR="00BD2184" w:rsidRPr="009035C1">
                            <w:rPr>
                              <w:sz w:val="18"/>
                              <w:szCs w:val="18"/>
                            </w:rPr>
                            <w:t xml:space="preserve"> </w:t>
                          </w:r>
                        </w:p>
                        <w:p w14:paraId="4FB8A098" w14:textId="77777777" w:rsidR="00813B14" w:rsidRPr="00813B14" w:rsidRDefault="00813B14" w:rsidP="00813B14">
                          <w:pPr>
                            <w:pStyle w:val="NoSpacing"/>
                            <w:jc w:val="both"/>
                            <w:rPr>
                              <w:sz w:val="8"/>
                              <w:szCs w:val="8"/>
                            </w:rPr>
                          </w:pPr>
                        </w:p>
                        <w:p w14:paraId="78F5C207" w14:textId="77777777" w:rsidR="005E5F5E" w:rsidRPr="005E5F5E" w:rsidRDefault="00813B14" w:rsidP="005E5F5E">
                          <w:pPr>
                            <w:pStyle w:val="NoSpacing"/>
                            <w:jc w:val="both"/>
                            <w:rPr>
                              <w:i/>
                              <w:sz w:val="14"/>
                              <w:szCs w:val="14"/>
                            </w:rPr>
                          </w:pPr>
                          <w:r w:rsidRPr="006350DC">
                            <w:rPr>
                              <w:i/>
                              <w:sz w:val="14"/>
                              <w:szCs w:val="14"/>
                            </w:rPr>
                            <w:t>‘</w:t>
                          </w:r>
                          <w:proofErr w:type="gramStart"/>
                          <w:r w:rsidR="005E5F5E" w:rsidRPr="005E5F5E">
                            <w:rPr>
                              <w:i/>
                              <w:sz w:val="14"/>
                              <w:szCs w:val="14"/>
                            </w:rPr>
                            <w:t>identify</w:t>
                          </w:r>
                          <w:proofErr w:type="gramEnd"/>
                          <w:r w:rsidR="005E5F5E" w:rsidRPr="005E5F5E">
                            <w:rPr>
                              <w:i/>
                              <w:sz w:val="14"/>
                              <w:szCs w:val="14"/>
                            </w:rPr>
                            <w:t xml:space="preserve"> and name the main parts of the human circulatory system, and describe the functions of the heart, blood vessels and blood</w:t>
                          </w:r>
                          <w:r w:rsidR="005E5F5E">
                            <w:rPr>
                              <w:i/>
                              <w:sz w:val="14"/>
                              <w:szCs w:val="14"/>
                            </w:rPr>
                            <w:t>’</w:t>
                          </w:r>
                        </w:p>
                        <w:p w14:paraId="07218C72" w14:textId="77777777" w:rsidR="00813B14" w:rsidRPr="006350DC" w:rsidRDefault="005E5F5E" w:rsidP="005E5F5E">
                          <w:pPr>
                            <w:pStyle w:val="NoSpacing"/>
                            <w:jc w:val="both"/>
                            <w:rPr>
                              <w:i/>
                              <w:sz w:val="14"/>
                              <w:szCs w:val="14"/>
                            </w:rPr>
                          </w:pPr>
                          <w:r>
                            <w:rPr>
                              <w:i/>
                              <w:sz w:val="14"/>
                              <w:szCs w:val="14"/>
                            </w:rPr>
                            <w:t>‘</w:t>
                          </w:r>
                          <w:proofErr w:type="gramStart"/>
                          <w:r w:rsidRPr="005E5F5E">
                            <w:rPr>
                              <w:i/>
                              <w:sz w:val="14"/>
                              <w:szCs w:val="14"/>
                            </w:rPr>
                            <w:t>recognise</w:t>
                          </w:r>
                          <w:proofErr w:type="gramEnd"/>
                          <w:r w:rsidRPr="005E5F5E">
                            <w:rPr>
                              <w:i/>
                              <w:sz w:val="14"/>
                              <w:szCs w:val="14"/>
                            </w:rPr>
                            <w:t xml:space="preserve"> the impact of diet, exercise, drugs and lifestyle on the way their bodies function</w:t>
                          </w:r>
                          <w:r w:rsidR="00813B14" w:rsidRPr="006350DC">
                            <w:rPr>
                              <w:i/>
                              <w:sz w:val="14"/>
                              <w:szCs w:val="14"/>
                            </w:rPr>
                            <w:t>.’</w:t>
                          </w:r>
                        </w:p>
                        <w:p w14:paraId="2D15954E" w14:textId="77777777" w:rsidR="00813B14" w:rsidRPr="00813B14" w:rsidRDefault="005E5F5E" w:rsidP="0093084E">
                          <w:pPr>
                            <w:pStyle w:val="NoSpacing"/>
                            <w:jc w:val="both"/>
                            <w:rPr>
                              <w:sz w:val="14"/>
                              <w:szCs w:val="14"/>
                            </w:rPr>
                          </w:pPr>
                          <w:r>
                            <w:rPr>
                              <w:sz w:val="14"/>
                              <w:szCs w:val="14"/>
                            </w:rPr>
                            <w:t>‘</w:t>
                          </w:r>
                          <w:proofErr w:type="gramStart"/>
                          <w:r w:rsidRPr="005E5F5E">
                            <w:rPr>
                              <w:i/>
                              <w:sz w:val="14"/>
                              <w:szCs w:val="14"/>
                            </w:rPr>
                            <w:t>describe</w:t>
                          </w:r>
                          <w:proofErr w:type="gramEnd"/>
                          <w:r w:rsidRPr="005E5F5E">
                            <w:rPr>
                              <w:i/>
                              <w:sz w:val="14"/>
                              <w:szCs w:val="14"/>
                            </w:rPr>
                            <w:t xml:space="preserve"> the ways in which nutrients and water are transported within animals, including humans’.</w:t>
                          </w:r>
                        </w:p>
                        <w:p w14:paraId="300DAB67" w14:textId="77777777" w:rsidR="00A17873" w:rsidRPr="009B0DF5" w:rsidRDefault="00A17873" w:rsidP="00A17873">
                          <w:pPr>
                            <w:pStyle w:val="NoSpacing"/>
                            <w:rPr>
                              <w:sz w:val="19"/>
                              <w:szCs w:val="19"/>
                            </w:rPr>
                          </w:pPr>
                        </w:p>
                      </w:txbxContent>
                    </v:textbox>
                  </v:shape>
                </v:group>
                <v:shape id="_x0000_s1036" type="#_x0000_t202" style="position:absolute;left:56388;top:31010;width:41395;height:2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YuwQAAANoAAAAPAAAAZHJzL2Rvd25yZXYueG1sRE/Pa8Iw&#10;FL4P/B/CE3YZazoPIl2jTMFhT65O9Pponk1Z81KbaLv99cthsOPH9ztfjbYVd+p941jBS5KCIK6c&#10;brhWcPzcPi9A+ICssXVMCr7Jw2o5ecgx027gku6HUIsYwj5DBSaELpPSV4Ys+sR1xJG7uN5iiLCv&#10;pe5xiOG2lbM0nUuLDccGgx1tDFVfh5tVUPy8bxZX+tiX7fq0OxdlSU9mrdTjdHx7BRFoDP/iP/dO&#10;K4hb45V4A+TyFwAA//8DAFBLAQItABQABgAIAAAAIQDb4fbL7gAAAIUBAAATAAAAAAAAAAAAAAAA&#10;AAAAAABbQ29udGVudF9UeXBlc10ueG1sUEsBAi0AFAAGAAgAAAAhAFr0LFu/AAAAFQEAAAsAAAAA&#10;AAAAAAAAAAAAHwEAAF9yZWxzLy5yZWxzUEsBAi0AFAAGAAgAAAAhADOMli7BAAAA2gAAAA8AAAAA&#10;AAAAAAAAAAAABwIAAGRycy9kb3ducmV2LnhtbFBLBQYAAAAAAwADALcAAAD1AgAAAAA=&#10;" fillcolor="#dde68a" strokecolor="black [3200]" strokeweight="1pt">
                  <v:stroke joinstyle="bevel" endcap="round"/>
                  <v:textbox>
                    <w:txbxContent>
                      <w:p w14:paraId="0A5669E2" w14:textId="77777777" w:rsidR="00D25098" w:rsidRPr="00F52C96" w:rsidRDefault="00710025" w:rsidP="0035609E">
                        <w:pPr>
                          <w:pStyle w:val="NoSpacing"/>
                          <w:rPr>
                            <w:color w:val="538135" w:themeColor="accent6" w:themeShade="BF"/>
                            <w:sz w:val="20"/>
                          </w:rPr>
                        </w:pPr>
                        <w:r w:rsidRPr="00F52C96">
                          <w:rPr>
                            <w:color w:val="538135" w:themeColor="accent6" w:themeShade="BF"/>
                            <w:sz w:val="20"/>
                          </w:rPr>
                          <w:t xml:space="preserve">Across the curriculum </w:t>
                        </w:r>
                      </w:p>
                      <w:p w14:paraId="3028AC17" w14:textId="77777777" w:rsidR="0035609E" w:rsidRPr="00F52C96" w:rsidRDefault="0035609E" w:rsidP="0035609E">
                        <w:pPr>
                          <w:pStyle w:val="NoSpacing"/>
                          <w:rPr>
                            <w:sz w:val="2"/>
                            <w:szCs w:val="4"/>
                          </w:rPr>
                        </w:pPr>
                      </w:p>
                      <w:p w14:paraId="235EAF8C" w14:textId="77777777" w:rsidR="001A5169" w:rsidRPr="00F52C96" w:rsidRDefault="00710025" w:rsidP="0093084E">
                        <w:pPr>
                          <w:pStyle w:val="NoSpacing"/>
                          <w:jc w:val="both"/>
                          <w:rPr>
                            <w:sz w:val="18"/>
                            <w:szCs w:val="19"/>
                          </w:rPr>
                        </w:pPr>
                        <w:r w:rsidRPr="00F52C96">
                          <w:rPr>
                            <w:b/>
                            <w:sz w:val="18"/>
                            <w:szCs w:val="16"/>
                            <w:u w:val="single"/>
                          </w:rPr>
                          <w:t>As musicians</w:t>
                        </w:r>
                        <w:r w:rsidRPr="00F52C96">
                          <w:rPr>
                            <w:sz w:val="24"/>
                          </w:rPr>
                          <w:t xml:space="preserve"> </w:t>
                        </w:r>
                        <w:r w:rsidR="005E5F5E">
                          <w:rPr>
                            <w:sz w:val="18"/>
                            <w:szCs w:val="19"/>
                          </w:rPr>
                          <w:t xml:space="preserve">we will explore the idea of pulse and beat within music. </w:t>
                        </w:r>
                        <w:r w:rsidR="002769F5">
                          <w:rPr>
                            <w:sz w:val="18"/>
                            <w:szCs w:val="19"/>
                          </w:rPr>
                          <w:t xml:space="preserve">We will listen and engage with famous works such as </w:t>
                        </w:r>
                        <w:r w:rsidR="002769F5" w:rsidRPr="002769F5">
                          <w:rPr>
                            <w:sz w:val="18"/>
                            <w:szCs w:val="19"/>
                          </w:rPr>
                          <w:t>Trepak from The Nutcracker by Tchaikovsky</w:t>
                        </w:r>
                        <w:r w:rsidR="002769F5">
                          <w:rPr>
                            <w:sz w:val="18"/>
                            <w:szCs w:val="19"/>
                          </w:rPr>
                          <w:t xml:space="preserve"> and </w:t>
                        </w:r>
                        <w:r w:rsidR="002769F5" w:rsidRPr="002769F5">
                          <w:rPr>
                            <w:sz w:val="18"/>
                            <w:szCs w:val="19"/>
                          </w:rPr>
                          <w:t>Scherzo from The Firebird Suite by Stravinsky</w:t>
                        </w:r>
                        <w:r w:rsidR="00500249">
                          <w:rPr>
                            <w:sz w:val="18"/>
                            <w:szCs w:val="19"/>
                          </w:rPr>
                          <w:t xml:space="preserve"> </w:t>
                        </w:r>
                        <w:r w:rsidR="001A5169" w:rsidRPr="00F52C96">
                          <w:rPr>
                            <w:sz w:val="18"/>
                            <w:szCs w:val="19"/>
                          </w:rPr>
                          <w:t xml:space="preserve"> </w:t>
                        </w:r>
                      </w:p>
                      <w:p w14:paraId="02814263" w14:textId="77777777" w:rsidR="00710025" w:rsidRPr="00F52C96" w:rsidRDefault="00710025" w:rsidP="0093084E">
                        <w:pPr>
                          <w:pStyle w:val="NoSpacing"/>
                          <w:jc w:val="both"/>
                          <w:rPr>
                            <w:sz w:val="18"/>
                            <w:szCs w:val="19"/>
                          </w:rPr>
                        </w:pPr>
                        <w:r w:rsidRPr="00F52C96">
                          <w:rPr>
                            <w:b/>
                            <w:sz w:val="18"/>
                            <w:szCs w:val="16"/>
                            <w:u w:val="single"/>
                          </w:rPr>
                          <w:t xml:space="preserve">As expressive artists </w:t>
                        </w:r>
                        <w:r w:rsidR="001A5169" w:rsidRPr="00F52C96">
                          <w:rPr>
                            <w:sz w:val="18"/>
                            <w:szCs w:val="19"/>
                          </w:rPr>
                          <w:t xml:space="preserve">we will </w:t>
                        </w:r>
                        <w:r w:rsidR="002769F5">
                          <w:rPr>
                            <w:sz w:val="18"/>
                            <w:szCs w:val="19"/>
                          </w:rPr>
                          <w:t xml:space="preserve">learn how artists have been fascinated by the human form since beginning of time. </w:t>
                        </w:r>
                        <w:r w:rsidR="00500249">
                          <w:rPr>
                            <w:sz w:val="18"/>
                            <w:szCs w:val="19"/>
                          </w:rPr>
                          <w:t xml:space="preserve"> </w:t>
                        </w:r>
                        <w:r w:rsidR="002769F5">
                          <w:rPr>
                            <w:sz w:val="18"/>
                            <w:szCs w:val="19"/>
                          </w:rPr>
                          <w:t xml:space="preserve">Taking a weekly approach, we will study how hands, feet, hair and torsos have been depicted by the finest painters and sculptors that have ever lived. </w:t>
                        </w:r>
                      </w:p>
                      <w:p w14:paraId="33DC901B" w14:textId="77777777" w:rsidR="0093084E" w:rsidRPr="00F52C96" w:rsidRDefault="0093084E" w:rsidP="0093084E">
                        <w:pPr>
                          <w:pStyle w:val="NoSpacing"/>
                          <w:jc w:val="both"/>
                          <w:rPr>
                            <w:sz w:val="18"/>
                            <w:szCs w:val="19"/>
                          </w:rPr>
                        </w:pPr>
                        <w:r w:rsidRPr="00F52C96">
                          <w:rPr>
                            <w:b/>
                            <w:sz w:val="18"/>
                            <w:szCs w:val="16"/>
                            <w:u w:val="single"/>
                          </w:rPr>
                          <w:t xml:space="preserve">As philosophers </w:t>
                        </w:r>
                        <w:r w:rsidRPr="00F52C96">
                          <w:rPr>
                            <w:sz w:val="18"/>
                            <w:szCs w:val="19"/>
                          </w:rPr>
                          <w:t xml:space="preserve">we will be </w:t>
                        </w:r>
                        <w:r w:rsidR="002769F5">
                          <w:rPr>
                            <w:sz w:val="18"/>
                            <w:szCs w:val="19"/>
                          </w:rPr>
                          <w:t>discussing the morality of medical science. From animal testing to discussions about the quality of life, the classroom will be full of healthy debate</w:t>
                        </w:r>
                      </w:p>
                      <w:p w14:paraId="2F9121DF" w14:textId="1701C4DA" w:rsidR="00640BFB" w:rsidRPr="00F52C96" w:rsidRDefault="00AE5E0B" w:rsidP="0093084E">
                        <w:pPr>
                          <w:pStyle w:val="NoSpacing"/>
                          <w:jc w:val="both"/>
                          <w:rPr>
                            <w:sz w:val="20"/>
                            <w:szCs w:val="19"/>
                          </w:rPr>
                        </w:pPr>
                        <w:r w:rsidRPr="00F52C96">
                          <w:rPr>
                            <w:b/>
                            <w:sz w:val="18"/>
                            <w:szCs w:val="16"/>
                            <w:u w:val="single"/>
                          </w:rPr>
                          <w:t>As fitness experts</w:t>
                        </w:r>
                        <w:r w:rsidRPr="00F52C96">
                          <w:rPr>
                            <w:sz w:val="18"/>
                            <w:szCs w:val="16"/>
                          </w:rPr>
                          <w:t xml:space="preserve"> </w:t>
                        </w:r>
                        <w:r w:rsidR="0013380F">
                          <w:rPr>
                            <w:sz w:val="18"/>
                            <w:szCs w:val="16"/>
                          </w:rPr>
                          <w:t xml:space="preserve">we will be </w:t>
                        </w:r>
                        <w:r w:rsidR="002769F5">
                          <w:rPr>
                            <w:sz w:val="18"/>
                            <w:szCs w:val="16"/>
                          </w:rPr>
                          <w:t>investigate the effects of exercise on our body. We will observe and understand not only the immediate eff</w:t>
                        </w:r>
                        <w:r w:rsidR="00F36B1A">
                          <w:rPr>
                            <w:sz w:val="18"/>
                            <w:szCs w:val="16"/>
                          </w:rPr>
                          <w:t>e</w:t>
                        </w:r>
                        <w:r w:rsidR="002769F5">
                          <w:rPr>
                            <w:sz w:val="18"/>
                            <w:szCs w:val="16"/>
                          </w:rPr>
                          <w:t xml:space="preserve">cts of exertion on heartrate and breathing, but also learn about how athletic performance </w:t>
                        </w:r>
                        <w:r w:rsidR="00F36B1A">
                          <w:rPr>
                            <w:sz w:val="18"/>
                            <w:szCs w:val="16"/>
                          </w:rPr>
                          <w:t>can</w:t>
                        </w:r>
                        <w:r w:rsidR="002769F5">
                          <w:rPr>
                            <w:sz w:val="18"/>
                            <w:szCs w:val="16"/>
                          </w:rPr>
                          <w:t xml:space="preserve"> be improved over time with periods of training, rest and recovery. </w:t>
                        </w:r>
                        <w:r w:rsidR="006B4337">
                          <w:rPr>
                            <w:sz w:val="18"/>
                            <w:szCs w:val="16"/>
                          </w:rPr>
                          <w:t>The children will also get the opportunity to experience the</w:t>
                        </w:r>
                        <w:r w:rsidR="00DE18E8">
                          <w:rPr>
                            <w:sz w:val="18"/>
                            <w:szCs w:val="16"/>
                          </w:rPr>
                          <w:t xml:space="preserve"> effects of these scientific discoveries first hand.</w:t>
                        </w:r>
                        <w:r w:rsidR="005144DC">
                          <w:rPr>
                            <w:sz w:val="18"/>
                            <w:szCs w:val="16"/>
                          </w:rPr>
                          <w:t xml:space="preserve"> In taking a </w:t>
                        </w:r>
                        <w:proofErr w:type="gramStart"/>
                        <w:r w:rsidR="005144DC">
                          <w:rPr>
                            <w:sz w:val="18"/>
                            <w:szCs w:val="16"/>
                          </w:rPr>
                          <w:t>six week</w:t>
                        </w:r>
                        <w:proofErr w:type="gramEnd"/>
                        <w:r w:rsidR="005144DC">
                          <w:rPr>
                            <w:sz w:val="18"/>
                            <w:szCs w:val="16"/>
                          </w:rPr>
                          <w:t xml:space="preserve"> netball course, </w:t>
                        </w:r>
                        <w:r w:rsidR="00E05ECD">
                          <w:rPr>
                            <w:sz w:val="18"/>
                            <w:szCs w:val="16"/>
                          </w:rPr>
                          <w:t xml:space="preserve">the children will test their balance, coordination and most importantly, their team work. </w:t>
                        </w:r>
                      </w:p>
                      <w:p w14:paraId="6DCD2C1E" w14:textId="77777777" w:rsidR="00715DB8" w:rsidRPr="00F52C96" w:rsidRDefault="00715DB8" w:rsidP="00715DB8">
                        <w:pPr>
                          <w:pStyle w:val="NoSpacing"/>
                          <w:rPr>
                            <w:sz w:val="16"/>
                            <w:szCs w:val="18"/>
                          </w:rPr>
                        </w:pPr>
                      </w:p>
                      <w:p w14:paraId="73227F5E" w14:textId="77777777" w:rsidR="00D25098" w:rsidRPr="00F52C96" w:rsidRDefault="00D25098" w:rsidP="00D25098">
                        <w:pPr>
                          <w:rPr>
                            <w:sz w:val="20"/>
                          </w:rPr>
                        </w:pPr>
                      </w:p>
                    </w:txbxContent>
                  </v:textbox>
                </v:shape>
                <v:group id="Group 12" o:spid="_x0000_s1037" style="position:absolute;left:993;top:58773;width:96762;height:9030" coordorigin="-228" coordsize="8630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8" type="#_x0000_t202" style="position:absolute;left:-228;width:28218;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wtwwAAANoAAAAPAAAAZHJzL2Rvd25yZXYueG1sRI9Pa8JA&#10;FMTvgt9heUJvulGof6KriCKkeGpsIcdH9pmkzb6N2a3Gb+8WBI/DzPyGWW06U4srta6yrGA8ikAQ&#10;51ZXXCj4Oh2GcxDOI2usLZOCOznYrPu9Fcba3viTrqkvRICwi1FB6X0TS+nykgy6kW2Ig3e2rUEf&#10;ZFtI3eItwE0tJ1E0lQYrDgslNrQrKf9N/4yCtLGTCybvP8l3lmUf58NxnO5nSr0Nuu0ShKfOv8LP&#10;dqIVLOD/SrgBcv0AAAD//wMAUEsBAi0AFAAGAAgAAAAhANvh9svuAAAAhQEAABMAAAAAAAAAAAAA&#10;AAAAAAAAAFtDb250ZW50X1R5cGVzXS54bWxQSwECLQAUAAYACAAAACEAWvQsW78AAAAVAQAACwAA&#10;AAAAAAAAAAAAAAAfAQAAX3JlbHMvLnJlbHNQSwECLQAUAAYACAAAACEAUGasLcMAAADaAAAADwAA&#10;AAAAAAAAAAAAAAAHAgAAZHJzL2Rvd25yZXYueG1sUEsFBgAAAAADAAMAtwAAAPcCAAAAAA==&#10;" filled="f" strokecolor="black [3200]" strokeweight="1pt">
                    <v:stroke joinstyle="bevel" endcap="round"/>
                    <v:textbox>
                      <w:txbxContent>
                        <w:p w14:paraId="18DCFA22" w14:textId="77777777" w:rsidR="00D25098" w:rsidRPr="00E072B9" w:rsidRDefault="00710025" w:rsidP="00545443">
                          <w:pPr>
                            <w:pStyle w:val="NoSpacing"/>
                          </w:pPr>
                          <w:r w:rsidRPr="00545443">
                            <w:rPr>
                              <w:b/>
                            </w:rPr>
                            <w:t>Knowledge of the World</w:t>
                          </w:r>
                          <w:r w:rsidR="00E072B9">
                            <w:rPr>
                              <w:b/>
                            </w:rPr>
                            <w:t xml:space="preserve"> </w:t>
                          </w:r>
                          <w:r w:rsidR="005A3CCE" w:rsidRPr="005A3CCE">
                            <w:rPr>
                              <w:sz w:val="20"/>
                            </w:rPr>
                            <w:t xml:space="preserve">Understanding the complexities of human health is an essential skill to living in a shared world. Though this creative topic, we will learn more about how healthcare is provided and how precious it is.  </w:t>
                          </w:r>
                          <w:r w:rsidR="00F23F19" w:rsidRPr="005A3CCE">
                            <w:rPr>
                              <w:sz w:val="20"/>
                            </w:rPr>
                            <w:t xml:space="preserve">  </w:t>
                          </w:r>
                        </w:p>
                      </w:txbxContent>
                    </v:textbox>
                  </v:shape>
                  <v:shape id="_x0000_s1039" type="#_x0000_t202" style="position:absolute;left:29012;width:27991;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6zxAAAANsAAAAPAAAAZHJzL2Rvd25yZXYueG1sRI9Ba8JA&#10;EIXvhf6HZYTe6kahVqKrSIuQ0pNRIcchOybR7Gya3Wr6752D0NsM78173yzXg2vVlfrQeDYwGSeg&#10;iEtvG64MHPbb1zmoEJEttp7JwB8FWK+en5aYWn/jHV3zWCkJ4ZCigTrGLtU6lDU5DGPfEYt28r3D&#10;KGtfadvjTcJdq6dJMtMOG5aGGjv6qKm85L/OQN756Q9mb+fsWBTF12n7Pck/3415GQ2bBahIQ/w3&#10;P64zK/hCL7/IAHp1BwAA//8DAFBLAQItABQABgAIAAAAIQDb4fbL7gAAAIUBAAATAAAAAAAAAAAA&#10;AAAAAAAAAABbQ29udGVudF9UeXBlc10ueG1sUEsBAi0AFAAGAAgAAAAhAFr0LFu/AAAAFQEAAAsA&#10;AAAAAAAAAAAAAAAAHwEAAF9yZWxzLy5yZWxzUEsBAi0AFAAGAAgAAAAhAEy2frPEAAAA2wAAAA8A&#10;AAAAAAAAAAAAAAAABwIAAGRycy9kb3ducmV2LnhtbFBLBQYAAAAAAwADALcAAAD4AgAAAAA=&#10;" filled="f" strokecolor="black [3200]" strokeweight="1pt">
                    <v:stroke joinstyle="bevel" endcap="round"/>
                    <v:textbox>
                      <w:txbxContent>
                        <w:p w14:paraId="4758A2D9" w14:textId="48C9E61A" w:rsidR="00545443" w:rsidRPr="00F52C96" w:rsidRDefault="00715DB8" w:rsidP="00545443">
                          <w:pPr>
                            <w:pStyle w:val="NoSpacing"/>
                            <w:rPr>
                              <w:sz w:val="20"/>
                            </w:rPr>
                          </w:pPr>
                          <w:r w:rsidRPr="00545443">
                            <w:rPr>
                              <w:b/>
                            </w:rPr>
                            <w:t>C</w:t>
                          </w:r>
                          <w:r w:rsidR="00545443" w:rsidRPr="00545443">
                            <w:rPr>
                              <w:b/>
                            </w:rPr>
                            <w:t>i</w:t>
                          </w:r>
                          <w:r w:rsidRPr="00545443">
                            <w:rPr>
                              <w:b/>
                            </w:rPr>
                            <w:t>tizenship</w:t>
                          </w:r>
                          <w:r w:rsidR="00F52C96">
                            <w:rPr>
                              <w:b/>
                            </w:rPr>
                            <w:t xml:space="preserve"> </w:t>
                          </w:r>
                          <w:r w:rsidR="005A3CCE">
                            <w:rPr>
                              <w:sz w:val="20"/>
                            </w:rPr>
                            <w:t xml:space="preserve">Living a healthy life is an important part of citizenship. Through our DARE program the children </w:t>
                          </w:r>
                          <w:r w:rsidR="00EF5DFA">
                            <w:rPr>
                              <w:sz w:val="20"/>
                            </w:rPr>
                            <w:t>have</w:t>
                          </w:r>
                          <w:r w:rsidR="005A3CCE">
                            <w:rPr>
                              <w:sz w:val="20"/>
                            </w:rPr>
                            <w:t xml:space="preserve"> learn</w:t>
                          </w:r>
                          <w:r w:rsidR="00EF5DFA">
                            <w:rPr>
                              <w:sz w:val="20"/>
                            </w:rPr>
                            <w:t>ed</w:t>
                          </w:r>
                          <w:r w:rsidR="005A3CCE">
                            <w:rPr>
                              <w:sz w:val="20"/>
                            </w:rPr>
                            <w:t xml:space="preserve"> how to be safe and responsible young adults. We will be prepared for those next important steps in life. </w:t>
                          </w:r>
                          <w:r w:rsidR="0035369C">
                            <w:rPr>
                              <w:sz w:val="20"/>
                            </w:rPr>
                            <w:t xml:space="preserve">  </w:t>
                          </w:r>
                        </w:p>
                        <w:p w14:paraId="2E6C3A05" w14:textId="77777777" w:rsidR="00D25098" w:rsidRPr="00545443" w:rsidRDefault="00D25098" w:rsidP="00545443">
                          <w:pPr>
                            <w:pStyle w:val="NoSpacing"/>
                          </w:pPr>
                        </w:p>
                      </w:txbxContent>
                    </v:textbox>
                  </v:shape>
                  <v:shape id="_x0000_s1040" type="#_x0000_t202" style="position:absolute;left:58081;width:27991;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owgAAANsAAAAPAAAAZHJzL2Rvd25yZXYueG1sRE9Na8JA&#10;EL0L/Q/LFHrTTYSqRDdBWoQUT00r5DhkxySanU2zW03/fVcQvM3jfc4mG00nLjS41rKCeBaBIK6s&#10;brlW8P21m65AOI+ssbNMCv7IQZY+TTaYaHvlT7oUvhYhhF2CChrv+0RKVzVk0M1sTxy4ox0M+gCH&#10;WuoBryHcdHIeRQtpsOXQ0GBPbw1V5+LXKCh6O//B/PWUH8qy/Dju9nHxvlTq5XncrkF4Gv1DfHfn&#10;OsyP4fZLOECm/wAAAP//AwBQSwECLQAUAAYACAAAACEA2+H2y+4AAACFAQAAEwAAAAAAAAAAAAAA&#10;AAAAAAAAW0NvbnRlbnRfVHlwZXNdLnhtbFBLAQItABQABgAIAAAAIQBa9CxbvwAAABUBAAALAAAA&#10;AAAAAAAAAAAAAB8BAABfcmVscy8ucmVsc1BLAQItABQABgAIAAAAIQAj+tsowgAAANsAAAAPAAAA&#10;AAAAAAAAAAAAAAcCAABkcnMvZG93bnJldi54bWxQSwUGAAAAAAMAAwC3AAAA9gIAAAAA&#10;" filled="f" strokecolor="black [3200]" strokeweight="1pt">
                    <v:stroke joinstyle="bevel" endcap="round"/>
                    <v:textbox>
                      <w:txbxContent>
                        <w:p w14:paraId="13EB79F5" w14:textId="77777777" w:rsidR="00D25098" w:rsidRPr="00F52C96" w:rsidRDefault="002C6C11" w:rsidP="00545443">
                          <w:pPr>
                            <w:pStyle w:val="NoSpacing"/>
                            <w:rPr>
                              <w:sz w:val="20"/>
                            </w:rPr>
                          </w:pPr>
                          <w:r>
                            <w:rPr>
                              <w:b/>
                            </w:rPr>
                            <w:t xml:space="preserve">Ambitious </w:t>
                          </w:r>
                          <w:r w:rsidR="00F52C96">
                            <w:rPr>
                              <w:b/>
                            </w:rPr>
                            <w:t>thinking</w:t>
                          </w:r>
                          <w:r w:rsidR="00F52C96" w:rsidRPr="00545443">
                            <w:rPr>
                              <w:b/>
                            </w:rPr>
                            <w:t xml:space="preserve"> </w:t>
                          </w:r>
                          <w:proofErr w:type="gramStart"/>
                          <w:r w:rsidR="005A3CCE">
                            <w:rPr>
                              <w:sz w:val="20"/>
                            </w:rPr>
                            <w:t>As</w:t>
                          </w:r>
                          <w:proofErr w:type="gramEnd"/>
                          <w:r w:rsidR="005A3CCE">
                            <w:rPr>
                              <w:sz w:val="20"/>
                            </w:rPr>
                            <w:t xml:space="preserve"> advances in medicine continue, and bills for social care and the NHS continue to soar, at what point do we put a price on human life? If doctors could see to it that everyone lived past one hundred years of age… </w:t>
                          </w:r>
                          <w:r w:rsidR="005A3CCE" w:rsidRPr="005A3CCE">
                            <w:rPr>
                              <w:i/>
                              <w:sz w:val="20"/>
                            </w:rPr>
                            <w:t>should</w:t>
                          </w:r>
                          <w:r w:rsidR="005A3CCE">
                            <w:rPr>
                              <w:sz w:val="20"/>
                            </w:rPr>
                            <w:t xml:space="preserve"> they? </w:t>
                          </w:r>
                        </w:p>
                        <w:p w14:paraId="4BB25A9C" w14:textId="77777777" w:rsidR="00D25098" w:rsidRPr="002C6C11" w:rsidRDefault="00D25098" w:rsidP="00545443">
                          <w:pPr>
                            <w:pStyle w:val="NoSpacing"/>
                            <w:rPr>
                              <w:sz w:val="20"/>
                              <w:szCs w:val="20"/>
                            </w:rPr>
                          </w:pPr>
                        </w:p>
                      </w:txbxContent>
                    </v:textbox>
                  </v:shape>
                </v:group>
                <w10:wrap type="square"/>
              </v:group>
            </w:pict>
          </mc:Fallback>
        </mc:AlternateContent>
      </w:r>
    </w:p>
    <w:sectPr w:rsidR="00EE0DF5" w:rsidSect="00FB5BDD">
      <w:pgSz w:w="16838" w:h="11906" w:orient="landscape"/>
      <w:pgMar w:top="567" w:right="56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C791" w14:textId="77777777" w:rsidR="0044472C" w:rsidRDefault="0044472C" w:rsidP="00DE5758">
      <w:pPr>
        <w:spacing w:after="0" w:line="240" w:lineRule="auto"/>
      </w:pPr>
      <w:r>
        <w:separator/>
      </w:r>
    </w:p>
  </w:endnote>
  <w:endnote w:type="continuationSeparator" w:id="0">
    <w:p w14:paraId="04BC8AFC" w14:textId="77777777" w:rsidR="0044472C" w:rsidRDefault="0044472C" w:rsidP="00DE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mble">
    <w:altName w:val="Calibri"/>
    <w:charset w:val="00"/>
    <w:family w:val="auto"/>
    <w:pitch w:val="variable"/>
    <w:sig w:usb0="8000002F" w:usb1="10000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EA4A" w14:textId="77777777" w:rsidR="0044472C" w:rsidRDefault="0044472C" w:rsidP="00DE5758">
      <w:pPr>
        <w:spacing w:after="0" w:line="240" w:lineRule="auto"/>
      </w:pPr>
      <w:r>
        <w:separator/>
      </w:r>
    </w:p>
  </w:footnote>
  <w:footnote w:type="continuationSeparator" w:id="0">
    <w:p w14:paraId="062539FC" w14:textId="77777777" w:rsidR="0044472C" w:rsidRDefault="0044472C" w:rsidP="00DE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7B2"/>
    <w:multiLevelType w:val="multilevel"/>
    <w:tmpl w:val="B7D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371A1"/>
    <w:multiLevelType w:val="multilevel"/>
    <w:tmpl w:val="080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416DD"/>
    <w:multiLevelType w:val="multilevel"/>
    <w:tmpl w:val="A85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2134D"/>
    <w:multiLevelType w:val="hybridMultilevel"/>
    <w:tmpl w:val="574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547041">
    <w:abstractNumId w:val="3"/>
  </w:num>
  <w:num w:numId="2" w16cid:durableId="2064912910">
    <w:abstractNumId w:val="1"/>
  </w:num>
  <w:num w:numId="3" w16cid:durableId="1635982393">
    <w:abstractNumId w:val="0"/>
  </w:num>
  <w:num w:numId="4" w16cid:durableId="1629780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E4"/>
    <w:rsid w:val="00000AC0"/>
    <w:rsid w:val="00036704"/>
    <w:rsid w:val="00072E53"/>
    <w:rsid w:val="000A016F"/>
    <w:rsid w:val="000A04F4"/>
    <w:rsid w:val="000B10C8"/>
    <w:rsid w:val="000D0687"/>
    <w:rsid w:val="000D2855"/>
    <w:rsid w:val="000D2DF0"/>
    <w:rsid w:val="0013380F"/>
    <w:rsid w:val="001410AC"/>
    <w:rsid w:val="00150822"/>
    <w:rsid w:val="001A5169"/>
    <w:rsid w:val="001C6411"/>
    <w:rsid w:val="001F0E47"/>
    <w:rsid w:val="0021639A"/>
    <w:rsid w:val="0022122F"/>
    <w:rsid w:val="00235C9E"/>
    <w:rsid w:val="00264BEF"/>
    <w:rsid w:val="002769F5"/>
    <w:rsid w:val="002834CF"/>
    <w:rsid w:val="00286615"/>
    <w:rsid w:val="002C47D4"/>
    <w:rsid w:val="002C6C11"/>
    <w:rsid w:val="002E0022"/>
    <w:rsid w:val="002E297B"/>
    <w:rsid w:val="002E62C0"/>
    <w:rsid w:val="00321B30"/>
    <w:rsid w:val="00333904"/>
    <w:rsid w:val="0035369C"/>
    <w:rsid w:val="0035609E"/>
    <w:rsid w:val="00373650"/>
    <w:rsid w:val="003756B5"/>
    <w:rsid w:val="0038578E"/>
    <w:rsid w:val="00396BC7"/>
    <w:rsid w:val="003C5237"/>
    <w:rsid w:val="003D1A2F"/>
    <w:rsid w:val="003D4E92"/>
    <w:rsid w:val="0044472C"/>
    <w:rsid w:val="004454A7"/>
    <w:rsid w:val="00454F81"/>
    <w:rsid w:val="00455651"/>
    <w:rsid w:val="00473C68"/>
    <w:rsid w:val="004847E5"/>
    <w:rsid w:val="004A146C"/>
    <w:rsid w:val="004C35A0"/>
    <w:rsid w:val="004E7898"/>
    <w:rsid w:val="00500249"/>
    <w:rsid w:val="005144DC"/>
    <w:rsid w:val="00541C0C"/>
    <w:rsid w:val="00543CB7"/>
    <w:rsid w:val="00545443"/>
    <w:rsid w:val="00595023"/>
    <w:rsid w:val="005A3CCE"/>
    <w:rsid w:val="005A7B11"/>
    <w:rsid w:val="005B2BDD"/>
    <w:rsid w:val="005B5BD6"/>
    <w:rsid w:val="005E5F5E"/>
    <w:rsid w:val="005F49E8"/>
    <w:rsid w:val="006350DC"/>
    <w:rsid w:val="00640BFB"/>
    <w:rsid w:val="00646359"/>
    <w:rsid w:val="006B4337"/>
    <w:rsid w:val="00710025"/>
    <w:rsid w:val="00715DB8"/>
    <w:rsid w:val="0073355C"/>
    <w:rsid w:val="00780C04"/>
    <w:rsid w:val="00793D77"/>
    <w:rsid w:val="007B1C26"/>
    <w:rsid w:val="007E3DF0"/>
    <w:rsid w:val="00813B14"/>
    <w:rsid w:val="00843B49"/>
    <w:rsid w:val="0087621E"/>
    <w:rsid w:val="008B3CBA"/>
    <w:rsid w:val="008E05AF"/>
    <w:rsid w:val="009035C1"/>
    <w:rsid w:val="00906EBE"/>
    <w:rsid w:val="00915B86"/>
    <w:rsid w:val="00916500"/>
    <w:rsid w:val="00920D62"/>
    <w:rsid w:val="009307E7"/>
    <w:rsid w:val="0093084E"/>
    <w:rsid w:val="009363DB"/>
    <w:rsid w:val="00961A53"/>
    <w:rsid w:val="00963C58"/>
    <w:rsid w:val="009970E0"/>
    <w:rsid w:val="009A7FF9"/>
    <w:rsid w:val="009B0DF5"/>
    <w:rsid w:val="00A17873"/>
    <w:rsid w:val="00A300D9"/>
    <w:rsid w:val="00A62739"/>
    <w:rsid w:val="00A63017"/>
    <w:rsid w:val="00AC4A56"/>
    <w:rsid w:val="00AD33AF"/>
    <w:rsid w:val="00AE5E0B"/>
    <w:rsid w:val="00B02B99"/>
    <w:rsid w:val="00B31FEF"/>
    <w:rsid w:val="00B5702F"/>
    <w:rsid w:val="00B86202"/>
    <w:rsid w:val="00B973E4"/>
    <w:rsid w:val="00BC3495"/>
    <w:rsid w:val="00BD2184"/>
    <w:rsid w:val="00C3708B"/>
    <w:rsid w:val="00C73210"/>
    <w:rsid w:val="00C80B4A"/>
    <w:rsid w:val="00CA6774"/>
    <w:rsid w:val="00CC53E5"/>
    <w:rsid w:val="00CD29D9"/>
    <w:rsid w:val="00D25098"/>
    <w:rsid w:val="00D73662"/>
    <w:rsid w:val="00D76D9D"/>
    <w:rsid w:val="00D934D4"/>
    <w:rsid w:val="00DD31A3"/>
    <w:rsid w:val="00DE18E8"/>
    <w:rsid w:val="00DE5758"/>
    <w:rsid w:val="00DF670E"/>
    <w:rsid w:val="00E05ECD"/>
    <w:rsid w:val="00E068EF"/>
    <w:rsid w:val="00E072B9"/>
    <w:rsid w:val="00E33993"/>
    <w:rsid w:val="00E5218D"/>
    <w:rsid w:val="00E54BD0"/>
    <w:rsid w:val="00E81BC1"/>
    <w:rsid w:val="00EA0C96"/>
    <w:rsid w:val="00EE0DF5"/>
    <w:rsid w:val="00EF5D43"/>
    <w:rsid w:val="00EF5DFA"/>
    <w:rsid w:val="00EF6053"/>
    <w:rsid w:val="00F234AD"/>
    <w:rsid w:val="00F23F19"/>
    <w:rsid w:val="00F2652F"/>
    <w:rsid w:val="00F36B1A"/>
    <w:rsid w:val="00F42724"/>
    <w:rsid w:val="00F456D8"/>
    <w:rsid w:val="00F52C96"/>
    <w:rsid w:val="00F7406D"/>
    <w:rsid w:val="00F87AAF"/>
    <w:rsid w:val="00FB5BDD"/>
    <w:rsid w:val="00FE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1022"/>
  <w15:chartTrackingRefBased/>
  <w15:docId w15:val="{7B582412-A0E6-4137-9D87-0A24E70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87"/>
    <w:pPr>
      <w:spacing w:after="0" w:line="240" w:lineRule="auto"/>
    </w:pPr>
  </w:style>
  <w:style w:type="paragraph" w:styleId="BalloonText">
    <w:name w:val="Balloon Text"/>
    <w:basedOn w:val="Normal"/>
    <w:link w:val="BalloonTextChar"/>
    <w:uiPriority w:val="99"/>
    <w:semiHidden/>
    <w:unhideWhenUsed/>
    <w:rsid w:val="00F8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AF"/>
    <w:rPr>
      <w:rFonts w:ascii="Segoe UI" w:hAnsi="Segoe UI" w:cs="Segoe UI"/>
      <w:sz w:val="18"/>
      <w:szCs w:val="18"/>
    </w:rPr>
  </w:style>
  <w:style w:type="paragraph" w:styleId="Header">
    <w:name w:val="header"/>
    <w:basedOn w:val="Normal"/>
    <w:link w:val="HeaderChar"/>
    <w:uiPriority w:val="99"/>
    <w:unhideWhenUsed/>
    <w:rsid w:val="00DE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58"/>
  </w:style>
  <w:style w:type="paragraph" w:styleId="Footer">
    <w:name w:val="footer"/>
    <w:basedOn w:val="Normal"/>
    <w:link w:val="FooterChar"/>
    <w:uiPriority w:val="99"/>
    <w:unhideWhenUsed/>
    <w:rsid w:val="00DE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3566">
      <w:bodyDiv w:val="1"/>
      <w:marLeft w:val="0"/>
      <w:marRight w:val="0"/>
      <w:marTop w:val="0"/>
      <w:marBottom w:val="0"/>
      <w:divBdr>
        <w:top w:val="none" w:sz="0" w:space="0" w:color="auto"/>
        <w:left w:val="none" w:sz="0" w:space="0" w:color="auto"/>
        <w:bottom w:val="none" w:sz="0" w:space="0" w:color="auto"/>
        <w:right w:val="none" w:sz="0" w:space="0" w:color="auto"/>
      </w:divBdr>
    </w:div>
    <w:div w:id="1064063489">
      <w:bodyDiv w:val="1"/>
      <w:marLeft w:val="0"/>
      <w:marRight w:val="0"/>
      <w:marTop w:val="0"/>
      <w:marBottom w:val="0"/>
      <w:divBdr>
        <w:top w:val="none" w:sz="0" w:space="0" w:color="auto"/>
        <w:left w:val="none" w:sz="0" w:space="0" w:color="auto"/>
        <w:bottom w:val="none" w:sz="0" w:space="0" w:color="auto"/>
        <w:right w:val="none" w:sz="0" w:space="0" w:color="auto"/>
      </w:divBdr>
    </w:div>
    <w:div w:id="1123769584">
      <w:bodyDiv w:val="1"/>
      <w:marLeft w:val="0"/>
      <w:marRight w:val="0"/>
      <w:marTop w:val="0"/>
      <w:marBottom w:val="0"/>
      <w:divBdr>
        <w:top w:val="none" w:sz="0" w:space="0" w:color="auto"/>
        <w:left w:val="none" w:sz="0" w:space="0" w:color="auto"/>
        <w:bottom w:val="none" w:sz="0" w:space="0" w:color="auto"/>
        <w:right w:val="none" w:sz="0" w:space="0" w:color="auto"/>
      </w:divBdr>
    </w:div>
    <w:div w:id="1577782452">
      <w:bodyDiv w:val="1"/>
      <w:marLeft w:val="0"/>
      <w:marRight w:val="0"/>
      <w:marTop w:val="0"/>
      <w:marBottom w:val="0"/>
      <w:divBdr>
        <w:top w:val="none" w:sz="0" w:space="0" w:color="auto"/>
        <w:left w:val="none" w:sz="0" w:space="0" w:color="auto"/>
        <w:bottom w:val="none" w:sz="0" w:space="0" w:color="auto"/>
        <w:right w:val="none" w:sz="0" w:space="0" w:color="auto"/>
      </w:divBdr>
    </w:div>
    <w:div w:id="1889685608">
      <w:bodyDiv w:val="1"/>
      <w:marLeft w:val="0"/>
      <w:marRight w:val="0"/>
      <w:marTop w:val="0"/>
      <w:marBottom w:val="0"/>
      <w:divBdr>
        <w:top w:val="none" w:sz="0" w:space="0" w:color="auto"/>
        <w:left w:val="none" w:sz="0" w:space="0" w:color="auto"/>
        <w:bottom w:val="none" w:sz="0" w:space="0" w:color="auto"/>
        <w:right w:val="none" w:sz="0" w:space="0" w:color="auto"/>
      </w:divBdr>
    </w:div>
    <w:div w:id="1950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Ballard</dc:creator>
  <cp:keywords/>
  <dc:description/>
  <cp:lastModifiedBy>Jamie Jones</cp:lastModifiedBy>
  <cp:revision>7</cp:revision>
  <cp:lastPrinted>2018-06-07T14:11:00Z</cp:lastPrinted>
  <dcterms:created xsi:type="dcterms:W3CDTF">2023-04-14T12:16:00Z</dcterms:created>
  <dcterms:modified xsi:type="dcterms:W3CDTF">2023-04-19T07:51:00Z</dcterms:modified>
</cp:coreProperties>
</file>